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F9ED7" w14:textId="77777777" w:rsidR="001E30B1" w:rsidRDefault="001E30B1" w:rsidP="009B7F20">
      <w:pPr>
        <w:tabs>
          <w:tab w:val="left" w:pos="0"/>
        </w:tabs>
        <w:spacing w:after="300" w:line="360" w:lineRule="auto"/>
        <w:jc w:val="center"/>
        <w:rPr>
          <w:rFonts w:ascii="Times New Roman" w:hAnsi="Times New Roman" w:cs="Times New Roman"/>
          <w:b/>
          <w:sz w:val="32"/>
          <w:szCs w:val="32"/>
        </w:rPr>
      </w:pPr>
    </w:p>
    <w:p w14:paraId="16AD7A0C" w14:textId="77777777" w:rsidR="00B719F9" w:rsidRPr="008B3B24" w:rsidRDefault="00D20FCF" w:rsidP="009B7F20">
      <w:pPr>
        <w:tabs>
          <w:tab w:val="left" w:pos="0"/>
        </w:tabs>
        <w:spacing w:after="300" w:line="360" w:lineRule="auto"/>
        <w:ind w:left="142" w:hanging="142"/>
        <w:jc w:val="center"/>
        <w:rPr>
          <w:rFonts w:ascii="Times New Roman" w:hAnsi="Times New Roman" w:cs="Times New Roman"/>
          <w:b/>
          <w:sz w:val="32"/>
          <w:szCs w:val="32"/>
        </w:rPr>
      </w:pPr>
      <w:r w:rsidRPr="008B3B24">
        <w:rPr>
          <w:rFonts w:ascii="Times New Roman" w:hAnsi="Times New Roman" w:cs="Times New Roman"/>
          <w:b/>
          <w:sz w:val="32"/>
          <w:szCs w:val="32"/>
        </w:rPr>
        <w:t xml:space="preserve">LOS MODELOS URBANÍSTICOS EN </w:t>
      </w:r>
      <w:r w:rsidR="00184873" w:rsidRPr="008B3B24">
        <w:rPr>
          <w:rFonts w:ascii="Times New Roman" w:hAnsi="Times New Roman" w:cs="Times New Roman"/>
          <w:b/>
          <w:sz w:val="32"/>
          <w:szCs w:val="32"/>
        </w:rPr>
        <w:t>LA VEGA DE LA LAGUNA. SAN CRISTÓ</w:t>
      </w:r>
      <w:r w:rsidRPr="008B3B24">
        <w:rPr>
          <w:rFonts w:ascii="Times New Roman" w:hAnsi="Times New Roman" w:cs="Times New Roman"/>
          <w:b/>
          <w:sz w:val="32"/>
          <w:szCs w:val="32"/>
        </w:rPr>
        <w:t>BAL DE LA LAGUNA. TENERIFE</w:t>
      </w:r>
    </w:p>
    <w:p w14:paraId="182FCCF8" w14:textId="77777777" w:rsidR="001E30B1" w:rsidRDefault="001E30B1" w:rsidP="009B7F20">
      <w:pPr>
        <w:tabs>
          <w:tab w:val="left" w:pos="0"/>
        </w:tabs>
        <w:spacing w:line="360" w:lineRule="auto"/>
        <w:ind w:left="142" w:hanging="142"/>
        <w:jc w:val="center"/>
        <w:rPr>
          <w:rFonts w:ascii="Times New Roman" w:hAnsi="Times New Roman" w:cs="Times New Roman"/>
          <w:b/>
          <w:sz w:val="24"/>
          <w:szCs w:val="24"/>
        </w:rPr>
      </w:pPr>
    </w:p>
    <w:p w14:paraId="7CD6F8D1" w14:textId="77777777" w:rsidR="00F51AB0" w:rsidRPr="008B3B24" w:rsidRDefault="008B3B24" w:rsidP="009B7F20">
      <w:pPr>
        <w:tabs>
          <w:tab w:val="left" w:pos="0"/>
        </w:tabs>
        <w:spacing w:line="360" w:lineRule="auto"/>
        <w:ind w:left="142" w:hanging="142"/>
        <w:jc w:val="center"/>
        <w:rPr>
          <w:rFonts w:ascii="Times New Roman" w:hAnsi="Times New Roman" w:cs="Times New Roman"/>
          <w:b/>
          <w:sz w:val="24"/>
          <w:szCs w:val="24"/>
        </w:rPr>
      </w:pPr>
      <w:r w:rsidRPr="008B3B24">
        <w:rPr>
          <w:rFonts w:ascii="Times New Roman" w:hAnsi="Times New Roman" w:cs="Times New Roman"/>
          <w:b/>
          <w:sz w:val="24"/>
          <w:szCs w:val="24"/>
        </w:rPr>
        <w:t>THE URBANISTIC MODELS IN THE VEGA DE LA LAGUNA. SAN CRISTÓBAL DE LA LAGUNA. TENERIFE</w:t>
      </w:r>
      <w:r w:rsidR="0058515A" w:rsidRPr="008B3B24">
        <w:rPr>
          <w:rFonts w:ascii="Times New Roman" w:hAnsi="Times New Roman" w:cs="Times New Roman"/>
          <w:b/>
          <w:sz w:val="24"/>
          <w:szCs w:val="24"/>
        </w:rPr>
        <w:t xml:space="preserve"> </w:t>
      </w:r>
    </w:p>
    <w:p w14:paraId="5E146901" w14:textId="77777777" w:rsidR="001E30B1" w:rsidRDefault="001E30B1" w:rsidP="009B7F20">
      <w:pPr>
        <w:tabs>
          <w:tab w:val="left" w:pos="0"/>
        </w:tabs>
        <w:spacing w:after="0" w:line="360" w:lineRule="auto"/>
        <w:ind w:left="142" w:hanging="142"/>
        <w:jc w:val="center"/>
        <w:rPr>
          <w:rFonts w:ascii="Times New Roman" w:hAnsi="Times New Roman" w:cs="Times New Roman"/>
          <w:sz w:val="28"/>
          <w:szCs w:val="28"/>
        </w:rPr>
      </w:pPr>
    </w:p>
    <w:p w14:paraId="500D2799" w14:textId="77777777" w:rsidR="0058515A" w:rsidRPr="00E703C5" w:rsidRDefault="0058515A" w:rsidP="009B7F20">
      <w:pPr>
        <w:tabs>
          <w:tab w:val="left" w:pos="0"/>
        </w:tabs>
        <w:spacing w:after="0" w:line="360" w:lineRule="auto"/>
        <w:ind w:left="142" w:hanging="142"/>
        <w:jc w:val="center"/>
        <w:rPr>
          <w:rFonts w:ascii="Times New Roman" w:hAnsi="Times New Roman" w:cs="Times New Roman"/>
          <w:b/>
          <w:sz w:val="28"/>
          <w:szCs w:val="28"/>
        </w:rPr>
      </w:pPr>
      <w:r w:rsidRPr="00E703C5">
        <w:rPr>
          <w:rFonts w:ascii="Times New Roman" w:hAnsi="Times New Roman" w:cs="Times New Roman"/>
          <w:b/>
          <w:sz w:val="28"/>
          <w:szCs w:val="28"/>
        </w:rPr>
        <w:t>MIGUEL ANGEL MEJÍAS VERA</w:t>
      </w:r>
    </w:p>
    <w:p w14:paraId="23B5096D" w14:textId="77777777" w:rsidR="00CD5334" w:rsidRPr="008B3B24" w:rsidRDefault="00C2035A" w:rsidP="009B7F20">
      <w:pPr>
        <w:tabs>
          <w:tab w:val="left" w:pos="0"/>
        </w:tabs>
        <w:spacing w:after="0" w:line="360" w:lineRule="auto"/>
        <w:ind w:left="142" w:hanging="142"/>
        <w:jc w:val="center"/>
        <w:rPr>
          <w:rFonts w:ascii="Times New Roman" w:hAnsi="Times New Roman" w:cs="Times New Roman"/>
          <w:sz w:val="28"/>
          <w:szCs w:val="28"/>
        </w:rPr>
      </w:pPr>
      <w:hyperlink r:id="rId8" w:history="1">
        <w:r w:rsidR="00CD5334" w:rsidRPr="008B3B24">
          <w:rPr>
            <w:rStyle w:val="Hipervnculo"/>
            <w:rFonts w:ascii="Times New Roman" w:hAnsi="Times New Roman" w:cs="Times New Roman"/>
            <w:color w:val="auto"/>
            <w:sz w:val="28"/>
            <w:szCs w:val="28"/>
          </w:rPr>
          <w:t>mmejias@ull.edu.es</w:t>
        </w:r>
      </w:hyperlink>
    </w:p>
    <w:p w14:paraId="73376333" w14:textId="77777777" w:rsidR="00CD5334" w:rsidRPr="008B3B24" w:rsidRDefault="00CD5334" w:rsidP="009B7F20">
      <w:pPr>
        <w:tabs>
          <w:tab w:val="left" w:pos="0"/>
        </w:tabs>
        <w:spacing w:line="360" w:lineRule="auto"/>
        <w:ind w:left="142" w:hanging="142"/>
        <w:jc w:val="center"/>
        <w:rPr>
          <w:rFonts w:ascii="Times New Roman" w:hAnsi="Times New Roman" w:cs="Times New Roman"/>
          <w:i/>
          <w:sz w:val="24"/>
          <w:szCs w:val="24"/>
        </w:rPr>
      </w:pPr>
      <w:r w:rsidRPr="008B3B24">
        <w:rPr>
          <w:rFonts w:ascii="Times New Roman" w:hAnsi="Times New Roman" w:cs="Times New Roman"/>
          <w:i/>
          <w:sz w:val="24"/>
          <w:szCs w:val="24"/>
        </w:rPr>
        <w:t>Universidad de La Laguna</w:t>
      </w:r>
    </w:p>
    <w:p w14:paraId="2EE59C1B" w14:textId="77777777" w:rsidR="0058515A" w:rsidRPr="00E703C5" w:rsidRDefault="0058515A" w:rsidP="009B7F20">
      <w:pPr>
        <w:tabs>
          <w:tab w:val="left" w:pos="0"/>
        </w:tabs>
        <w:spacing w:after="0" w:line="360" w:lineRule="auto"/>
        <w:ind w:left="142" w:hanging="142"/>
        <w:jc w:val="center"/>
        <w:rPr>
          <w:rFonts w:ascii="Times New Roman" w:hAnsi="Times New Roman" w:cs="Times New Roman"/>
          <w:b/>
          <w:sz w:val="28"/>
          <w:szCs w:val="28"/>
        </w:rPr>
      </w:pPr>
      <w:proofErr w:type="spellStart"/>
      <w:r w:rsidRPr="00E703C5">
        <w:rPr>
          <w:rFonts w:ascii="Times New Roman" w:hAnsi="Times New Roman" w:cs="Times New Roman"/>
          <w:b/>
          <w:sz w:val="28"/>
          <w:szCs w:val="28"/>
        </w:rPr>
        <w:t>Mª</w:t>
      </w:r>
      <w:proofErr w:type="spellEnd"/>
      <w:r w:rsidRPr="00E703C5">
        <w:rPr>
          <w:rFonts w:ascii="Times New Roman" w:hAnsi="Times New Roman" w:cs="Times New Roman"/>
          <w:b/>
          <w:sz w:val="28"/>
          <w:szCs w:val="28"/>
        </w:rPr>
        <w:t xml:space="preserve"> MERCEDES ARRANZ LOZANO</w:t>
      </w:r>
    </w:p>
    <w:p w14:paraId="39A285F6" w14:textId="77777777" w:rsidR="00CD5334" w:rsidRPr="008B3B24" w:rsidRDefault="00C2035A" w:rsidP="009B7F20">
      <w:pPr>
        <w:tabs>
          <w:tab w:val="left" w:pos="0"/>
        </w:tabs>
        <w:spacing w:after="0" w:line="360" w:lineRule="auto"/>
        <w:ind w:left="142" w:hanging="142"/>
        <w:jc w:val="center"/>
        <w:rPr>
          <w:rFonts w:ascii="Times New Roman" w:hAnsi="Times New Roman" w:cs="Times New Roman"/>
          <w:sz w:val="28"/>
          <w:szCs w:val="28"/>
        </w:rPr>
      </w:pPr>
      <w:hyperlink r:id="rId9" w:history="1">
        <w:r w:rsidR="00CD5334" w:rsidRPr="008B3B24">
          <w:rPr>
            <w:rStyle w:val="Hipervnculo"/>
            <w:rFonts w:ascii="Times New Roman" w:hAnsi="Times New Roman" w:cs="Times New Roman"/>
            <w:color w:val="auto"/>
            <w:sz w:val="28"/>
            <w:szCs w:val="28"/>
          </w:rPr>
          <w:t>marranzl@ull.edu.es</w:t>
        </w:r>
      </w:hyperlink>
    </w:p>
    <w:p w14:paraId="2AF9F327" w14:textId="77777777" w:rsidR="0058515A" w:rsidRPr="008B3B24" w:rsidRDefault="0058515A" w:rsidP="009B7F20">
      <w:pPr>
        <w:tabs>
          <w:tab w:val="left" w:pos="0"/>
        </w:tabs>
        <w:spacing w:line="360" w:lineRule="auto"/>
        <w:ind w:left="142" w:hanging="142"/>
        <w:jc w:val="center"/>
        <w:rPr>
          <w:rFonts w:ascii="Times New Roman" w:hAnsi="Times New Roman" w:cs="Times New Roman"/>
          <w:i/>
          <w:sz w:val="24"/>
          <w:szCs w:val="24"/>
        </w:rPr>
      </w:pPr>
      <w:r w:rsidRPr="008B3B24">
        <w:rPr>
          <w:rFonts w:ascii="Times New Roman" w:hAnsi="Times New Roman" w:cs="Times New Roman"/>
          <w:i/>
          <w:sz w:val="24"/>
          <w:szCs w:val="24"/>
        </w:rPr>
        <w:t>Universidad de La Laguna</w:t>
      </w:r>
    </w:p>
    <w:p w14:paraId="51F1EF44" w14:textId="77777777" w:rsidR="001E30B1" w:rsidRDefault="001E30B1" w:rsidP="009B7F20">
      <w:pPr>
        <w:tabs>
          <w:tab w:val="left" w:pos="0"/>
        </w:tabs>
        <w:ind w:left="142" w:hanging="142"/>
        <w:rPr>
          <w:rFonts w:ascii="Times New Roman" w:hAnsi="Times New Roman" w:cs="Times New Roman"/>
          <w:i/>
          <w:sz w:val="24"/>
          <w:szCs w:val="24"/>
        </w:rPr>
      </w:pPr>
      <w:r>
        <w:rPr>
          <w:rFonts w:ascii="Times New Roman" w:hAnsi="Times New Roman" w:cs="Times New Roman"/>
          <w:i/>
          <w:sz w:val="24"/>
          <w:szCs w:val="24"/>
        </w:rPr>
        <w:br w:type="page"/>
      </w:r>
    </w:p>
    <w:p w14:paraId="4974E436" w14:textId="77777777" w:rsidR="009572DE" w:rsidRPr="008B3B24" w:rsidRDefault="00BB6390" w:rsidP="009B7F20">
      <w:pPr>
        <w:tabs>
          <w:tab w:val="left" w:pos="0"/>
        </w:tabs>
        <w:spacing w:line="360" w:lineRule="auto"/>
        <w:ind w:left="142" w:hanging="142"/>
        <w:jc w:val="center"/>
        <w:rPr>
          <w:rFonts w:ascii="Times New Roman" w:hAnsi="Times New Roman" w:cs="Times New Roman"/>
          <w:b/>
          <w:sz w:val="24"/>
          <w:szCs w:val="24"/>
        </w:rPr>
      </w:pPr>
      <w:r w:rsidRPr="008B3B24">
        <w:rPr>
          <w:rFonts w:ascii="Times New Roman" w:hAnsi="Times New Roman" w:cs="Times New Roman"/>
          <w:b/>
          <w:sz w:val="24"/>
          <w:szCs w:val="24"/>
        </w:rPr>
        <w:lastRenderedPageBreak/>
        <w:t>Resumen</w:t>
      </w:r>
    </w:p>
    <w:p w14:paraId="2463C3A9" w14:textId="1CC05B09" w:rsidR="00B80369" w:rsidRPr="008B3B24" w:rsidRDefault="00B80369" w:rsidP="004771B3">
      <w:pPr>
        <w:tabs>
          <w:tab w:val="left" w:pos="0"/>
        </w:tabs>
        <w:spacing w:line="360" w:lineRule="auto"/>
        <w:jc w:val="both"/>
        <w:rPr>
          <w:rFonts w:ascii="Times New Roman" w:hAnsi="Times New Roman" w:cs="Times New Roman"/>
          <w:sz w:val="24"/>
          <w:szCs w:val="24"/>
        </w:rPr>
      </w:pPr>
      <w:r w:rsidRPr="008B3B24">
        <w:rPr>
          <w:rFonts w:ascii="Times New Roman" w:hAnsi="Times New Roman" w:cs="Times New Roman"/>
          <w:sz w:val="24"/>
          <w:szCs w:val="24"/>
        </w:rPr>
        <w:t xml:space="preserve">La corona rur-urbana que rodea a las ciudades constituye un elemento que forma parte de la periferia de las mismas. Aquella, por su localización, es muy apetecible para las instituciones oficiales (a partir de los Planeamientos de Ordenación Urbana) de ser convertida en espacio urbano y, por esta razón, susceptible de su desaparición. Sin embargo, nos encontramos con casos en que, debido a sus características morfogenéticas, valor simbólico que representa para sus habitantes, uso del suelo reutilizable en momentos de crisis, </w:t>
      </w:r>
      <w:r w:rsidR="00470ECE" w:rsidRPr="008B3B24">
        <w:rPr>
          <w:rFonts w:ascii="Times New Roman" w:hAnsi="Times New Roman" w:cs="Times New Roman"/>
          <w:sz w:val="24"/>
          <w:szCs w:val="24"/>
        </w:rPr>
        <w:t>etc.</w:t>
      </w:r>
      <w:r w:rsidRPr="008B3B24">
        <w:rPr>
          <w:rFonts w:ascii="Times New Roman" w:hAnsi="Times New Roman" w:cs="Times New Roman"/>
          <w:sz w:val="24"/>
          <w:szCs w:val="24"/>
        </w:rPr>
        <w:t xml:space="preserve"> </w:t>
      </w:r>
      <w:r w:rsidR="00470ECE">
        <w:rPr>
          <w:rFonts w:ascii="Times New Roman" w:hAnsi="Times New Roman" w:cs="Times New Roman"/>
          <w:sz w:val="24"/>
          <w:szCs w:val="24"/>
        </w:rPr>
        <w:t>D</w:t>
      </w:r>
      <w:r w:rsidRPr="008B3B24">
        <w:rPr>
          <w:rFonts w:ascii="Times New Roman" w:hAnsi="Times New Roman" w:cs="Times New Roman"/>
          <w:sz w:val="24"/>
          <w:szCs w:val="24"/>
        </w:rPr>
        <w:t>icha corona rur-urbana debería de ser mantenida como un paisaje a preservar, mediante una figura de patrimonio agrario territorial, estableciendo el crecimiento urbano de la ciudad por otros sectores periféricos, sin tanta trascendencia alegórica. Esto es lo que vamos a tratar de esclarecer, en esta comunicación, con el desarrollo urbanístico que se está produciendo en estos momentos, en la Vega de La Laguna, de la ciudad de San Cri</w:t>
      </w:r>
      <w:r w:rsidR="008B3B24" w:rsidRPr="008B3B24">
        <w:rPr>
          <w:rFonts w:ascii="Times New Roman" w:hAnsi="Times New Roman" w:cs="Times New Roman"/>
          <w:sz w:val="24"/>
          <w:szCs w:val="24"/>
        </w:rPr>
        <w:t>stóbal de La Laguna (Tenerife).</w:t>
      </w:r>
    </w:p>
    <w:p w14:paraId="2255EE48" w14:textId="77777777" w:rsidR="00341EEA" w:rsidRPr="00865AB9" w:rsidRDefault="00F655D6" w:rsidP="004771B3">
      <w:pPr>
        <w:tabs>
          <w:tab w:val="left" w:pos="0"/>
        </w:tabs>
        <w:jc w:val="both"/>
        <w:rPr>
          <w:rFonts w:ascii="Times New Roman" w:hAnsi="Times New Roman" w:cs="Times New Roman"/>
          <w:sz w:val="24"/>
          <w:szCs w:val="24"/>
        </w:rPr>
      </w:pPr>
      <w:r w:rsidRPr="000970E2">
        <w:rPr>
          <w:rFonts w:ascii="Times New Roman" w:hAnsi="Times New Roman" w:cs="Times New Roman"/>
          <w:b/>
          <w:sz w:val="24"/>
          <w:szCs w:val="24"/>
        </w:rPr>
        <w:t>Palabras clave:</w:t>
      </w:r>
      <w:r w:rsidR="00341EEA" w:rsidRPr="000970E2">
        <w:rPr>
          <w:rFonts w:ascii="Times New Roman" w:hAnsi="Times New Roman" w:cs="Times New Roman"/>
          <w:sz w:val="24"/>
          <w:szCs w:val="24"/>
        </w:rPr>
        <w:t xml:space="preserve"> </w:t>
      </w:r>
      <w:bookmarkStart w:id="0" w:name="_Hlk38210552"/>
      <w:r w:rsidR="00307CCA" w:rsidRPr="000970E2">
        <w:rPr>
          <w:rFonts w:ascii="Times New Roman" w:hAnsi="Times New Roman" w:cs="Times New Roman"/>
          <w:sz w:val="24"/>
          <w:szCs w:val="24"/>
        </w:rPr>
        <w:t>La Vega de La Laguna</w:t>
      </w:r>
      <w:bookmarkEnd w:id="0"/>
      <w:r w:rsidR="00307CCA" w:rsidRPr="000970E2">
        <w:rPr>
          <w:rFonts w:ascii="Times New Roman" w:hAnsi="Times New Roman" w:cs="Times New Roman"/>
          <w:sz w:val="24"/>
          <w:szCs w:val="24"/>
        </w:rPr>
        <w:t xml:space="preserve">, </w:t>
      </w:r>
      <w:r w:rsidR="00E83664" w:rsidRPr="000970E2">
        <w:rPr>
          <w:rFonts w:ascii="Times New Roman" w:hAnsi="Times New Roman" w:cs="Times New Roman"/>
          <w:sz w:val="24"/>
          <w:szCs w:val="24"/>
        </w:rPr>
        <w:t xml:space="preserve">Desarrollo </w:t>
      </w:r>
      <w:r w:rsidR="008B3B24" w:rsidRPr="000970E2">
        <w:rPr>
          <w:rFonts w:ascii="Times New Roman" w:hAnsi="Times New Roman" w:cs="Times New Roman"/>
          <w:sz w:val="24"/>
          <w:szCs w:val="24"/>
        </w:rPr>
        <w:t>urban</w:t>
      </w:r>
      <w:r w:rsidR="00E83664" w:rsidRPr="000970E2">
        <w:rPr>
          <w:rFonts w:ascii="Times New Roman" w:hAnsi="Times New Roman" w:cs="Times New Roman"/>
          <w:sz w:val="24"/>
          <w:szCs w:val="24"/>
        </w:rPr>
        <w:t>o</w:t>
      </w:r>
      <w:r w:rsidR="008B3B24" w:rsidRPr="000970E2">
        <w:rPr>
          <w:rFonts w:ascii="Times New Roman" w:hAnsi="Times New Roman" w:cs="Times New Roman"/>
          <w:sz w:val="24"/>
          <w:szCs w:val="24"/>
        </w:rPr>
        <w:t xml:space="preserve">, </w:t>
      </w:r>
      <w:r w:rsidR="008D63C9" w:rsidRPr="000970E2">
        <w:rPr>
          <w:rFonts w:ascii="Times New Roman" w:hAnsi="Times New Roman" w:cs="Times New Roman"/>
          <w:sz w:val="24"/>
          <w:szCs w:val="24"/>
        </w:rPr>
        <w:t>D</w:t>
      </w:r>
      <w:r w:rsidR="00341EEA" w:rsidRPr="000970E2">
        <w:rPr>
          <w:rFonts w:ascii="Times New Roman" w:hAnsi="Times New Roman" w:cs="Times New Roman"/>
          <w:sz w:val="24"/>
          <w:szCs w:val="24"/>
        </w:rPr>
        <w:t>ispersión</w:t>
      </w:r>
      <w:r w:rsidR="008B3B24" w:rsidRPr="000970E2">
        <w:rPr>
          <w:rFonts w:ascii="Times New Roman" w:hAnsi="Times New Roman" w:cs="Times New Roman"/>
          <w:sz w:val="24"/>
          <w:szCs w:val="24"/>
        </w:rPr>
        <w:t xml:space="preserve">, </w:t>
      </w:r>
      <w:r w:rsidR="008D63C9" w:rsidRPr="000970E2">
        <w:rPr>
          <w:rFonts w:ascii="Times New Roman" w:hAnsi="Times New Roman" w:cs="Times New Roman"/>
          <w:sz w:val="24"/>
          <w:szCs w:val="24"/>
        </w:rPr>
        <w:t>U</w:t>
      </w:r>
      <w:r w:rsidR="00341EEA" w:rsidRPr="000970E2">
        <w:rPr>
          <w:rFonts w:ascii="Times New Roman" w:hAnsi="Times New Roman" w:cs="Times New Roman"/>
          <w:sz w:val="24"/>
          <w:szCs w:val="24"/>
        </w:rPr>
        <w:t xml:space="preserve">nidad </w:t>
      </w:r>
      <w:r w:rsidR="00B80369" w:rsidRPr="000970E2">
        <w:rPr>
          <w:rFonts w:ascii="Times New Roman" w:hAnsi="Times New Roman" w:cs="Times New Roman"/>
          <w:sz w:val="24"/>
          <w:szCs w:val="24"/>
        </w:rPr>
        <w:t>de paisaje</w:t>
      </w:r>
      <w:r w:rsidR="00341EEA" w:rsidRPr="000970E2">
        <w:rPr>
          <w:rFonts w:ascii="Times New Roman" w:hAnsi="Times New Roman" w:cs="Times New Roman"/>
          <w:sz w:val="24"/>
          <w:szCs w:val="24"/>
        </w:rPr>
        <w:t xml:space="preserve">, </w:t>
      </w:r>
      <w:r w:rsidR="008D63C9" w:rsidRPr="000970E2">
        <w:rPr>
          <w:rFonts w:ascii="Times New Roman" w:hAnsi="Times New Roman" w:cs="Times New Roman"/>
          <w:sz w:val="24"/>
          <w:szCs w:val="24"/>
        </w:rPr>
        <w:t>P</w:t>
      </w:r>
      <w:r w:rsidR="000D23B6" w:rsidRPr="000970E2">
        <w:rPr>
          <w:rFonts w:ascii="Times New Roman" w:hAnsi="Times New Roman" w:cs="Times New Roman"/>
          <w:sz w:val="24"/>
          <w:szCs w:val="24"/>
        </w:rPr>
        <w:t>atrimonio agrario</w:t>
      </w:r>
      <w:r w:rsidR="00E83664" w:rsidRPr="000970E2">
        <w:rPr>
          <w:rFonts w:ascii="Times New Roman" w:hAnsi="Times New Roman" w:cs="Times New Roman"/>
          <w:sz w:val="24"/>
          <w:szCs w:val="24"/>
        </w:rPr>
        <w:t>.</w:t>
      </w:r>
    </w:p>
    <w:p w14:paraId="55A3095C" w14:textId="77777777" w:rsidR="00BB6390" w:rsidRPr="0002524A" w:rsidRDefault="00BB6390" w:rsidP="004771B3">
      <w:pPr>
        <w:tabs>
          <w:tab w:val="left" w:pos="0"/>
        </w:tabs>
        <w:spacing w:line="360" w:lineRule="auto"/>
        <w:ind w:hanging="142"/>
        <w:jc w:val="center"/>
        <w:rPr>
          <w:rFonts w:ascii="Times New Roman" w:hAnsi="Times New Roman" w:cs="Times New Roman"/>
          <w:b/>
          <w:sz w:val="24"/>
          <w:szCs w:val="24"/>
          <w:lang w:val="fr-FR"/>
        </w:rPr>
      </w:pPr>
      <w:r w:rsidRPr="0002524A">
        <w:rPr>
          <w:rFonts w:ascii="Times New Roman" w:hAnsi="Times New Roman" w:cs="Times New Roman"/>
          <w:b/>
          <w:sz w:val="24"/>
          <w:szCs w:val="24"/>
          <w:lang w:val="fr-FR"/>
        </w:rPr>
        <w:t>Abstract</w:t>
      </w:r>
    </w:p>
    <w:p w14:paraId="6AAAFA04" w14:textId="77777777" w:rsidR="008B3B24" w:rsidRPr="0002524A" w:rsidRDefault="008B3B24" w:rsidP="004771B3">
      <w:pPr>
        <w:tabs>
          <w:tab w:val="left" w:pos="0"/>
        </w:tabs>
        <w:spacing w:line="360" w:lineRule="auto"/>
        <w:jc w:val="both"/>
        <w:rPr>
          <w:rFonts w:ascii="Times New Roman" w:hAnsi="Times New Roman" w:cs="Times New Roman"/>
          <w:sz w:val="24"/>
          <w:szCs w:val="24"/>
          <w:lang w:val="fr-FR"/>
        </w:rPr>
      </w:pPr>
      <w:r w:rsidRPr="0002524A">
        <w:rPr>
          <w:rFonts w:ascii="Times New Roman" w:hAnsi="Times New Roman" w:cs="Times New Roman"/>
          <w:sz w:val="24"/>
          <w:szCs w:val="24"/>
          <w:lang w:val="fr-FR"/>
        </w:rPr>
        <w:t>The rur-</w:t>
      </w:r>
      <w:proofErr w:type="spellStart"/>
      <w:r w:rsidRPr="0002524A">
        <w:rPr>
          <w:rFonts w:ascii="Times New Roman" w:hAnsi="Times New Roman" w:cs="Times New Roman"/>
          <w:sz w:val="24"/>
          <w:szCs w:val="24"/>
          <w:lang w:val="fr-FR"/>
        </w:rPr>
        <w:t>urban</w:t>
      </w:r>
      <w:proofErr w:type="spellEnd"/>
      <w:r w:rsidRPr="0002524A">
        <w:rPr>
          <w:rFonts w:ascii="Times New Roman" w:hAnsi="Times New Roman" w:cs="Times New Roman"/>
          <w:sz w:val="24"/>
          <w:szCs w:val="24"/>
          <w:lang w:val="fr-FR"/>
        </w:rPr>
        <w:t xml:space="preserve"> crown </w:t>
      </w:r>
      <w:proofErr w:type="spellStart"/>
      <w:r w:rsidRPr="0002524A">
        <w:rPr>
          <w:rFonts w:ascii="Times New Roman" w:hAnsi="Times New Roman" w:cs="Times New Roman"/>
          <w:sz w:val="24"/>
          <w:szCs w:val="24"/>
          <w:lang w:val="fr-FR"/>
        </w:rPr>
        <w:t>that</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surrounds</w:t>
      </w:r>
      <w:proofErr w:type="spellEnd"/>
      <w:r w:rsidRPr="0002524A">
        <w:rPr>
          <w:rFonts w:ascii="Times New Roman" w:hAnsi="Times New Roman" w:cs="Times New Roman"/>
          <w:sz w:val="24"/>
          <w:szCs w:val="24"/>
          <w:lang w:val="fr-FR"/>
        </w:rPr>
        <w:t xml:space="preserve"> the </w:t>
      </w:r>
      <w:proofErr w:type="spellStart"/>
      <w:r w:rsidRPr="0002524A">
        <w:rPr>
          <w:rFonts w:ascii="Times New Roman" w:hAnsi="Times New Roman" w:cs="Times New Roman"/>
          <w:sz w:val="24"/>
          <w:szCs w:val="24"/>
          <w:lang w:val="fr-FR"/>
        </w:rPr>
        <w:t>cities</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is</w:t>
      </w:r>
      <w:proofErr w:type="spellEnd"/>
      <w:r w:rsidRPr="0002524A">
        <w:rPr>
          <w:rFonts w:ascii="Times New Roman" w:hAnsi="Times New Roman" w:cs="Times New Roman"/>
          <w:sz w:val="24"/>
          <w:szCs w:val="24"/>
          <w:lang w:val="fr-FR"/>
        </w:rPr>
        <w:t xml:space="preserve"> an </w:t>
      </w:r>
      <w:proofErr w:type="spellStart"/>
      <w:r w:rsidRPr="0002524A">
        <w:rPr>
          <w:rFonts w:ascii="Times New Roman" w:hAnsi="Times New Roman" w:cs="Times New Roman"/>
          <w:sz w:val="24"/>
          <w:szCs w:val="24"/>
          <w:lang w:val="fr-FR"/>
        </w:rPr>
        <w:t>element</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that</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is</w:t>
      </w:r>
      <w:proofErr w:type="spellEnd"/>
      <w:r w:rsidRPr="0002524A">
        <w:rPr>
          <w:rFonts w:ascii="Times New Roman" w:hAnsi="Times New Roman" w:cs="Times New Roman"/>
          <w:sz w:val="24"/>
          <w:szCs w:val="24"/>
          <w:lang w:val="fr-FR"/>
        </w:rPr>
        <w:t xml:space="preserve"> part of the </w:t>
      </w:r>
      <w:proofErr w:type="spellStart"/>
      <w:r w:rsidRPr="0002524A">
        <w:rPr>
          <w:rFonts w:ascii="Times New Roman" w:hAnsi="Times New Roman" w:cs="Times New Roman"/>
          <w:sz w:val="24"/>
          <w:szCs w:val="24"/>
          <w:lang w:val="fr-FR"/>
        </w:rPr>
        <w:t>periphery</w:t>
      </w:r>
      <w:proofErr w:type="spellEnd"/>
      <w:r w:rsidRPr="0002524A">
        <w:rPr>
          <w:rFonts w:ascii="Times New Roman" w:hAnsi="Times New Roman" w:cs="Times New Roman"/>
          <w:sz w:val="24"/>
          <w:szCs w:val="24"/>
          <w:lang w:val="fr-FR"/>
        </w:rPr>
        <w:t xml:space="preserve"> of the </w:t>
      </w:r>
      <w:proofErr w:type="spellStart"/>
      <w:r w:rsidRPr="0002524A">
        <w:rPr>
          <w:rFonts w:ascii="Times New Roman" w:hAnsi="Times New Roman" w:cs="Times New Roman"/>
          <w:sz w:val="24"/>
          <w:szCs w:val="24"/>
          <w:lang w:val="fr-FR"/>
        </w:rPr>
        <w:t>cities</w:t>
      </w:r>
      <w:proofErr w:type="spellEnd"/>
      <w:r w:rsidRPr="0002524A">
        <w:rPr>
          <w:rFonts w:ascii="Times New Roman" w:hAnsi="Times New Roman" w:cs="Times New Roman"/>
          <w:sz w:val="24"/>
          <w:szCs w:val="24"/>
          <w:lang w:val="fr-FR"/>
        </w:rPr>
        <w:t xml:space="preserve">. That, </w:t>
      </w:r>
      <w:proofErr w:type="spellStart"/>
      <w:r w:rsidRPr="0002524A">
        <w:rPr>
          <w:rFonts w:ascii="Times New Roman" w:hAnsi="Times New Roman" w:cs="Times New Roman"/>
          <w:sz w:val="24"/>
          <w:szCs w:val="24"/>
          <w:lang w:val="fr-FR"/>
        </w:rPr>
        <w:t>because</w:t>
      </w:r>
      <w:proofErr w:type="spellEnd"/>
      <w:r w:rsidRPr="0002524A">
        <w:rPr>
          <w:rFonts w:ascii="Times New Roman" w:hAnsi="Times New Roman" w:cs="Times New Roman"/>
          <w:sz w:val="24"/>
          <w:szCs w:val="24"/>
          <w:lang w:val="fr-FR"/>
        </w:rPr>
        <w:t xml:space="preserve"> of </w:t>
      </w:r>
      <w:proofErr w:type="spellStart"/>
      <w:r w:rsidRPr="0002524A">
        <w:rPr>
          <w:rFonts w:ascii="Times New Roman" w:hAnsi="Times New Roman" w:cs="Times New Roman"/>
          <w:sz w:val="24"/>
          <w:szCs w:val="24"/>
          <w:lang w:val="fr-FR"/>
        </w:rPr>
        <w:t>its</w:t>
      </w:r>
      <w:proofErr w:type="spellEnd"/>
      <w:r w:rsidRPr="0002524A">
        <w:rPr>
          <w:rFonts w:ascii="Times New Roman" w:hAnsi="Times New Roman" w:cs="Times New Roman"/>
          <w:sz w:val="24"/>
          <w:szCs w:val="24"/>
          <w:lang w:val="fr-FR"/>
        </w:rPr>
        <w:t xml:space="preserve"> location, </w:t>
      </w:r>
      <w:proofErr w:type="spellStart"/>
      <w:r w:rsidRPr="0002524A">
        <w:rPr>
          <w:rFonts w:ascii="Times New Roman" w:hAnsi="Times New Roman" w:cs="Times New Roman"/>
          <w:sz w:val="24"/>
          <w:szCs w:val="24"/>
          <w:lang w:val="fr-FR"/>
        </w:rPr>
        <w:t>is</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very</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appealing</w:t>
      </w:r>
      <w:proofErr w:type="spellEnd"/>
      <w:r w:rsidRPr="0002524A">
        <w:rPr>
          <w:rFonts w:ascii="Times New Roman" w:hAnsi="Times New Roman" w:cs="Times New Roman"/>
          <w:sz w:val="24"/>
          <w:szCs w:val="24"/>
          <w:lang w:val="fr-FR"/>
        </w:rPr>
        <w:t xml:space="preserve"> to the official institutions (</w:t>
      </w:r>
      <w:proofErr w:type="spellStart"/>
      <w:r w:rsidRPr="0002524A">
        <w:rPr>
          <w:rFonts w:ascii="Times New Roman" w:hAnsi="Times New Roman" w:cs="Times New Roman"/>
          <w:sz w:val="24"/>
          <w:szCs w:val="24"/>
          <w:lang w:val="fr-FR"/>
        </w:rPr>
        <w:t>from</w:t>
      </w:r>
      <w:proofErr w:type="spellEnd"/>
      <w:r w:rsidRPr="0002524A">
        <w:rPr>
          <w:rFonts w:ascii="Times New Roman" w:hAnsi="Times New Roman" w:cs="Times New Roman"/>
          <w:sz w:val="24"/>
          <w:szCs w:val="24"/>
          <w:lang w:val="fr-FR"/>
        </w:rPr>
        <w:t xml:space="preserve"> the Urban Planning) to </w:t>
      </w:r>
      <w:proofErr w:type="spellStart"/>
      <w:r w:rsidRPr="0002524A">
        <w:rPr>
          <w:rFonts w:ascii="Times New Roman" w:hAnsi="Times New Roman" w:cs="Times New Roman"/>
          <w:sz w:val="24"/>
          <w:szCs w:val="24"/>
          <w:lang w:val="fr-FR"/>
        </w:rPr>
        <w:t>be</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converted</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into</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urban</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space</w:t>
      </w:r>
      <w:proofErr w:type="spellEnd"/>
      <w:r w:rsidRPr="0002524A">
        <w:rPr>
          <w:rFonts w:ascii="Times New Roman" w:hAnsi="Times New Roman" w:cs="Times New Roman"/>
          <w:sz w:val="24"/>
          <w:szCs w:val="24"/>
          <w:lang w:val="fr-FR"/>
        </w:rPr>
        <w:t xml:space="preserve"> and, for </w:t>
      </w:r>
      <w:proofErr w:type="spellStart"/>
      <w:r w:rsidRPr="0002524A">
        <w:rPr>
          <w:rFonts w:ascii="Times New Roman" w:hAnsi="Times New Roman" w:cs="Times New Roman"/>
          <w:sz w:val="24"/>
          <w:szCs w:val="24"/>
          <w:lang w:val="fr-FR"/>
        </w:rPr>
        <w:t>this</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reason</w:t>
      </w:r>
      <w:proofErr w:type="spellEnd"/>
      <w:r w:rsidRPr="0002524A">
        <w:rPr>
          <w:rFonts w:ascii="Times New Roman" w:hAnsi="Times New Roman" w:cs="Times New Roman"/>
          <w:sz w:val="24"/>
          <w:szCs w:val="24"/>
          <w:lang w:val="fr-FR"/>
        </w:rPr>
        <w:t xml:space="preserve">, susceptible to </w:t>
      </w:r>
      <w:proofErr w:type="spellStart"/>
      <w:r w:rsidRPr="0002524A">
        <w:rPr>
          <w:rFonts w:ascii="Times New Roman" w:hAnsi="Times New Roman" w:cs="Times New Roman"/>
          <w:sz w:val="24"/>
          <w:szCs w:val="24"/>
          <w:lang w:val="fr-FR"/>
        </w:rPr>
        <w:t>their</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disappearance</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However</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we</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find</w:t>
      </w:r>
      <w:proofErr w:type="spellEnd"/>
      <w:r w:rsidRPr="0002524A">
        <w:rPr>
          <w:rFonts w:ascii="Times New Roman" w:hAnsi="Times New Roman" w:cs="Times New Roman"/>
          <w:sz w:val="24"/>
          <w:szCs w:val="24"/>
          <w:lang w:val="fr-FR"/>
        </w:rPr>
        <w:t xml:space="preserve"> cases </w:t>
      </w:r>
      <w:proofErr w:type="spellStart"/>
      <w:r w:rsidRPr="0002524A">
        <w:rPr>
          <w:rFonts w:ascii="Times New Roman" w:hAnsi="Times New Roman" w:cs="Times New Roman"/>
          <w:sz w:val="24"/>
          <w:szCs w:val="24"/>
          <w:lang w:val="fr-FR"/>
        </w:rPr>
        <w:t>where</w:t>
      </w:r>
      <w:proofErr w:type="spellEnd"/>
      <w:r w:rsidRPr="0002524A">
        <w:rPr>
          <w:rFonts w:ascii="Times New Roman" w:hAnsi="Times New Roman" w:cs="Times New Roman"/>
          <w:sz w:val="24"/>
          <w:szCs w:val="24"/>
          <w:lang w:val="fr-FR"/>
        </w:rPr>
        <w:t xml:space="preserve">, due to </w:t>
      </w:r>
      <w:proofErr w:type="spellStart"/>
      <w:r w:rsidRPr="0002524A">
        <w:rPr>
          <w:rFonts w:ascii="Times New Roman" w:hAnsi="Times New Roman" w:cs="Times New Roman"/>
          <w:sz w:val="24"/>
          <w:szCs w:val="24"/>
          <w:lang w:val="fr-FR"/>
        </w:rPr>
        <w:t>its</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morphogenetic</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characteristics</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symbolic</w:t>
      </w:r>
      <w:proofErr w:type="spellEnd"/>
      <w:r w:rsidRPr="0002524A">
        <w:rPr>
          <w:rFonts w:ascii="Times New Roman" w:hAnsi="Times New Roman" w:cs="Times New Roman"/>
          <w:sz w:val="24"/>
          <w:szCs w:val="24"/>
          <w:lang w:val="fr-FR"/>
        </w:rPr>
        <w:t xml:space="preserve"> value </w:t>
      </w:r>
      <w:proofErr w:type="spellStart"/>
      <w:r w:rsidRPr="0002524A">
        <w:rPr>
          <w:rFonts w:ascii="Times New Roman" w:hAnsi="Times New Roman" w:cs="Times New Roman"/>
          <w:sz w:val="24"/>
          <w:szCs w:val="24"/>
          <w:lang w:val="fr-FR"/>
        </w:rPr>
        <w:t>it</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represents</w:t>
      </w:r>
      <w:proofErr w:type="spellEnd"/>
      <w:r w:rsidRPr="0002524A">
        <w:rPr>
          <w:rFonts w:ascii="Times New Roman" w:hAnsi="Times New Roman" w:cs="Times New Roman"/>
          <w:sz w:val="24"/>
          <w:szCs w:val="24"/>
          <w:lang w:val="fr-FR"/>
        </w:rPr>
        <w:t xml:space="preserve"> for </w:t>
      </w:r>
      <w:proofErr w:type="spellStart"/>
      <w:r w:rsidRPr="0002524A">
        <w:rPr>
          <w:rFonts w:ascii="Times New Roman" w:hAnsi="Times New Roman" w:cs="Times New Roman"/>
          <w:sz w:val="24"/>
          <w:szCs w:val="24"/>
          <w:lang w:val="fr-FR"/>
        </w:rPr>
        <w:t>its</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inhabitants</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reusable</w:t>
      </w:r>
      <w:proofErr w:type="spellEnd"/>
      <w:r w:rsidRPr="0002524A">
        <w:rPr>
          <w:rFonts w:ascii="Times New Roman" w:hAnsi="Times New Roman" w:cs="Times New Roman"/>
          <w:sz w:val="24"/>
          <w:szCs w:val="24"/>
          <w:lang w:val="fr-FR"/>
        </w:rPr>
        <w:t xml:space="preserve"> land use in times of </w:t>
      </w:r>
      <w:proofErr w:type="spellStart"/>
      <w:r w:rsidRPr="0002524A">
        <w:rPr>
          <w:rFonts w:ascii="Times New Roman" w:hAnsi="Times New Roman" w:cs="Times New Roman"/>
          <w:sz w:val="24"/>
          <w:szCs w:val="24"/>
          <w:lang w:val="fr-FR"/>
        </w:rPr>
        <w:t>crisis</w:t>
      </w:r>
      <w:proofErr w:type="spellEnd"/>
      <w:r w:rsidRPr="0002524A">
        <w:rPr>
          <w:rFonts w:ascii="Times New Roman" w:hAnsi="Times New Roman" w:cs="Times New Roman"/>
          <w:sz w:val="24"/>
          <w:szCs w:val="24"/>
          <w:lang w:val="fr-FR"/>
        </w:rPr>
        <w:t xml:space="preserve">, etc., </w:t>
      </w:r>
      <w:proofErr w:type="spellStart"/>
      <w:r w:rsidRPr="0002524A">
        <w:rPr>
          <w:rFonts w:ascii="Times New Roman" w:hAnsi="Times New Roman" w:cs="Times New Roman"/>
          <w:sz w:val="24"/>
          <w:szCs w:val="24"/>
          <w:lang w:val="fr-FR"/>
        </w:rPr>
        <w:t>such</w:t>
      </w:r>
      <w:proofErr w:type="spellEnd"/>
      <w:r w:rsidRPr="0002524A">
        <w:rPr>
          <w:rFonts w:ascii="Times New Roman" w:hAnsi="Times New Roman" w:cs="Times New Roman"/>
          <w:sz w:val="24"/>
          <w:szCs w:val="24"/>
          <w:lang w:val="fr-FR"/>
        </w:rPr>
        <w:t xml:space="preserve"> a rur-</w:t>
      </w:r>
      <w:proofErr w:type="spellStart"/>
      <w:r w:rsidRPr="0002524A">
        <w:rPr>
          <w:rFonts w:ascii="Times New Roman" w:hAnsi="Times New Roman" w:cs="Times New Roman"/>
          <w:sz w:val="24"/>
          <w:szCs w:val="24"/>
          <w:lang w:val="fr-FR"/>
        </w:rPr>
        <w:t>urban</w:t>
      </w:r>
      <w:proofErr w:type="spellEnd"/>
      <w:r w:rsidRPr="0002524A">
        <w:rPr>
          <w:rFonts w:ascii="Times New Roman" w:hAnsi="Times New Roman" w:cs="Times New Roman"/>
          <w:sz w:val="24"/>
          <w:szCs w:val="24"/>
          <w:lang w:val="fr-FR"/>
        </w:rPr>
        <w:t xml:space="preserve"> crown </w:t>
      </w:r>
      <w:proofErr w:type="spellStart"/>
      <w:r w:rsidRPr="0002524A">
        <w:rPr>
          <w:rFonts w:ascii="Times New Roman" w:hAnsi="Times New Roman" w:cs="Times New Roman"/>
          <w:sz w:val="24"/>
          <w:szCs w:val="24"/>
          <w:lang w:val="fr-FR"/>
        </w:rPr>
        <w:t>should</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be</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maintained</w:t>
      </w:r>
      <w:proofErr w:type="spellEnd"/>
      <w:r w:rsidRPr="0002524A">
        <w:rPr>
          <w:rFonts w:ascii="Times New Roman" w:hAnsi="Times New Roman" w:cs="Times New Roman"/>
          <w:sz w:val="24"/>
          <w:szCs w:val="24"/>
          <w:lang w:val="fr-FR"/>
        </w:rPr>
        <w:t xml:space="preserve"> as a </w:t>
      </w:r>
      <w:proofErr w:type="spellStart"/>
      <w:r w:rsidRPr="0002524A">
        <w:rPr>
          <w:rFonts w:ascii="Times New Roman" w:hAnsi="Times New Roman" w:cs="Times New Roman"/>
          <w:sz w:val="24"/>
          <w:szCs w:val="24"/>
          <w:lang w:val="fr-FR"/>
        </w:rPr>
        <w:t>landscape</w:t>
      </w:r>
      <w:proofErr w:type="spellEnd"/>
      <w:r w:rsidRPr="0002524A">
        <w:rPr>
          <w:rFonts w:ascii="Times New Roman" w:hAnsi="Times New Roman" w:cs="Times New Roman"/>
          <w:sz w:val="24"/>
          <w:szCs w:val="24"/>
          <w:lang w:val="fr-FR"/>
        </w:rPr>
        <w:t xml:space="preserve"> to </w:t>
      </w:r>
      <w:proofErr w:type="spellStart"/>
      <w:r w:rsidRPr="0002524A">
        <w:rPr>
          <w:rFonts w:ascii="Times New Roman" w:hAnsi="Times New Roman" w:cs="Times New Roman"/>
          <w:sz w:val="24"/>
          <w:szCs w:val="24"/>
          <w:lang w:val="fr-FR"/>
        </w:rPr>
        <w:t>preserve</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through</w:t>
      </w:r>
      <w:proofErr w:type="spellEnd"/>
      <w:r w:rsidRPr="0002524A">
        <w:rPr>
          <w:rFonts w:ascii="Times New Roman" w:hAnsi="Times New Roman" w:cs="Times New Roman"/>
          <w:sz w:val="24"/>
          <w:szCs w:val="24"/>
          <w:lang w:val="fr-FR"/>
        </w:rPr>
        <w:t xml:space="preserve"> a figure of territorial </w:t>
      </w:r>
      <w:proofErr w:type="spellStart"/>
      <w:r w:rsidRPr="0002524A">
        <w:rPr>
          <w:rFonts w:ascii="Times New Roman" w:hAnsi="Times New Roman" w:cs="Times New Roman"/>
          <w:sz w:val="24"/>
          <w:szCs w:val="24"/>
          <w:lang w:val="fr-FR"/>
        </w:rPr>
        <w:t>agrarian</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heritage</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establishing</w:t>
      </w:r>
      <w:proofErr w:type="spellEnd"/>
      <w:r w:rsidRPr="0002524A">
        <w:rPr>
          <w:rFonts w:ascii="Times New Roman" w:hAnsi="Times New Roman" w:cs="Times New Roman"/>
          <w:sz w:val="24"/>
          <w:szCs w:val="24"/>
          <w:lang w:val="fr-FR"/>
        </w:rPr>
        <w:t xml:space="preserve"> the </w:t>
      </w:r>
      <w:proofErr w:type="spellStart"/>
      <w:r w:rsidRPr="0002524A">
        <w:rPr>
          <w:rFonts w:ascii="Times New Roman" w:hAnsi="Times New Roman" w:cs="Times New Roman"/>
          <w:sz w:val="24"/>
          <w:szCs w:val="24"/>
          <w:lang w:val="fr-FR"/>
        </w:rPr>
        <w:t>urban</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growth</w:t>
      </w:r>
      <w:proofErr w:type="spellEnd"/>
      <w:r w:rsidRPr="0002524A">
        <w:rPr>
          <w:rFonts w:ascii="Times New Roman" w:hAnsi="Times New Roman" w:cs="Times New Roman"/>
          <w:sz w:val="24"/>
          <w:szCs w:val="24"/>
          <w:lang w:val="fr-FR"/>
        </w:rPr>
        <w:t xml:space="preserve"> of the city by </w:t>
      </w:r>
      <w:proofErr w:type="spellStart"/>
      <w:r w:rsidRPr="0002524A">
        <w:rPr>
          <w:rFonts w:ascii="Times New Roman" w:hAnsi="Times New Roman" w:cs="Times New Roman"/>
          <w:sz w:val="24"/>
          <w:szCs w:val="24"/>
          <w:lang w:val="fr-FR"/>
        </w:rPr>
        <w:t>other</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peripheral</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sectors</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without</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so</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much</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allegorical</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significance</w:t>
      </w:r>
      <w:proofErr w:type="spellEnd"/>
      <w:r w:rsidRPr="0002524A">
        <w:rPr>
          <w:rFonts w:ascii="Times New Roman" w:hAnsi="Times New Roman" w:cs="Times New Roman"/>
          <w:sz w:val="24"/>
          <w:szCs w:val="24"/>
          <w:lang w:val="fr-FR"/>
        </w:rPr>
        <w:t xml:space="preserve">. This </w:t>
      </w:r>
      <w:proofErr w:type="spellStart"/>
      <w:r w:rsidRPr="0002524A">
        <w:rPr>
          <w:rFonts w:ascii="Times New Roman" w:hAnsi="Times New Roman" w:cs="Times New Roman"/>
          <w:sz w:val="24"/>
          <w:szCs w:val="24"/>
          <w:lang w:val="fr-FR"/>
        </w:rPr>
        <w:t>is</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what</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we</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will</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try</w:t>
      </w:r>
      <w:proofErr w:type="spellEnd"/>
      <w:r w:rsidRPr="0002524A">
        <w:rPr>
          <w:rFonts w:ascii="Times New Roman" w:hAnsi="Times New Roman" w:cs="Times New Roman"/>
          <w:sz w:val="24"/>
          <w:szCs w:val="24"/>
          <w:lang w:val="fr-FR"/>
        </w:rPr>
        <w:t xml:space="preserve"> to </w:t>
      </w:r>
      <w:proofErr w:type="spellStart"/>
      <w:r w:rsidRPr="0002524A">
        <w:rPr>
          <w:rFonts w:ascii="Times New Roman" w:hAnsi="Times New Roman" w:cs="Times New Roman"/>
          <w:sz w:val="24"/>
          <w:szCs w:val="24"/>
          <w:lang w:val="fr-FR"/>
        </w:rPr>
        <w:t>clarify</w:t>
      </w:r>
      <w:proofErr w:type="spellEnd"/>
      <w:r w:rsidRPr="0002524A">
        <w:rPr>
          <w:rFonts w:ascii="Times New Roman" w:hAnsi="Times New Roman" w:cs="Times New Roman"/>
          <w:sz w:val="24"/>
          <w:szCs w:val="24"/>
          <w:lang w:val="fr-FR"/>
        </w:rPr>
        <w:t xml:space="preserve">, in </w:t>
      </w:r>
      <w:proofErr w:type="spellStart"/>
      <w:r w:rsidRPr="0002524A">
        <w:rPr>
          <w:rFonts w:ascii="Times New Roman" w:hAnsi="Times New Roman" w:cs="Times New Roman"/>
          <w:sz w:val="24"/>
          <w:szCs w:val="24"/>
          <w:lang w:val="fr-FR"/>
        </w:rPr>
        <w:t>this</w:t>
      </w:r>
      <w:proofErr w:type="spellEnd"/>
      <w:r w:rsidRPr="0002524A">
        <w:rPr>
          <w:rFonts w:ascii="Times New Roman" w:hAnsi="Times New Roman" w:cs="Times New Roman"/>
          <w:sz w:val="24"/>
          <w:szCs w:val="24"/>
          <w:lang w:val="fr-FR"/>
        </w:rPr>
        <w:t xml:space="preserve"> communication, </w:t>
      </w:r>
      <w:proofErr w:type="spellStart"/>
      <w:r w:rsidRPr="0002524A">
        <w:rPr>
          <w:rFonts w:ascii="Times New Roman" w:hAnsi="Times New Roman" w:cs="Times New Roman"/>
          <w:sz w:val="24"/>
          <w:szCs w:val="24"/>
          <w:lang w:val="fr-FR"/>
        </w:rPr>
        <w:t>with</w:t>
      </w:r>
      <w:proofErr w:type="spellEnd"/>
      <w:r w:rsidRPr="0002524A">
        <w:rPr>
          <w:rFonts w:ascii="Times New Roman" w:hAnsi="Times New Roman" w:cs="Times New Roman"/>
          <w:sz w:val="24"/>
          <w:szCs w:val="24"/>
          <w:lang w:val="fr-FR"/>
        </w:rPr>
        <w:t xml:space="preserve"> the </w:t>
      </w:r>
      <w:proofErr w:type="spellStart"/>
      <w:r w:rsidRPr="0002524A">
        <w:rPr>
          <w:rFonts w:ascii="Times New Roman" w:hAnsi="Times New Roman" w:cs="Times New Roman"/>
          <w:sz w:val="24"/>
          <w:szCs w:val="24"/>
          <w:lang w:val="fr-FR"/>
        </w:rPr>
        <w:t>urban</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development</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that</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is</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currently</w:t>
      </w:r>
      <w:proofErr w:type="spellEnd"/>
      <w:r w:rsidRPr="0002524A">
        <w:rPr>
          <w:rFonts w:ascii="Times New Roman" w:hAnsi="Times New Roman" w:cs="Times New Roman"/>
          <w:sz w:val="24"/>
          <w:szCs w:val="24"/>
          <w:lang w:val="fr-FR"/>
        </w:rPr>
        <w:t xml:space="preserve"> </w:t>
      </w:r>
      <w:proofErr w:type="spellStart"/>
      <w:r w:rsidRPr="0002524A">
        <w:rPr>
          <w:rFonts w:ascii="Times New Roman" w:hAnsi="Times New Roman" w:cs="Times New Roman"/>
          <w:sz w:val="24"/>
          <w:szCs w:val="24"/>
          <w:lang w:val="fr-FR"/>
        </w:rPr>
        <w:t>taking</w:t>
      </w:r>
      <w:proofErr w:type="spellEnd"/>
      <w:r w:rsidRPr="0002524A">
        <w:rPr>
          <w:rFonts w:ascii="Times New Roman" w:hAnsi="Times New Roman" w:cs="Times New Roman"/>
          <w:sz w:val="24"/>
          <w:szCs w:val="24"/>
          <w:lang w:val="fr-FR"/>
        </w:rPr>
        <w:t xml:space="preserve"> place, in the Vega de La Laguna, in the city of San </w:t>
      </w:r>
      <w:proofErr w:type="spellStart"/>
      <w:r w:rsidRPr="0002524A">
        <w:rPr>
          <w:rFonts w:ascii="Times New Roman" w:hAnsi="Times New Roman" w:cs="Times New Roman"/>
          <w:sz w:val="24"/>
          <w:szCs w:val="24"/>
          <w:lang w:val="fr-FR"/>
        </w:rPr>
        <w:t>Cristóbal</w:t>
      </w:r>
      <w:proofErr w:type="spellEnd"/>
      <w:r w:rsidRPr="0002524A">
        <w:rPr>
          <w:rFonts w:ascii="Times New Roman" w:hAnsi="Times New Roman" w:cs="Times New Roman"/>
          <w:sz w:val="24"/>
          <w:szCs w:val="24"/>
          <w:lang w:val="fr-FR"/>
        </w:rPr>
        <w:t xml:space="preserve"> de La Laguna (Tenerife).</w:t>
      </w:r>
    </w:p>
    <w:p w14:paraId="3C46655D" w14:textId="77777777" w:rsidR="00F655D6" w:rsidRPr="00772906" w:rsidRDefault="00F655D6" w:rsidP="004771B3">
      <w:pPr>
        <w:tabs>
          <w:tab w:val="left" w:pos="0"/>
        </w:tabs>
        <w:spacing w:line="360" w:lineRule="auto"/>
        <w:rPr>
          <w:rFonts w:ascii="Times New Roman" w:hAnsi="Times New Roman" w:cs="Times New Roman"/>
          <w:sz w:val="24"/>
          <w:szCs w:val="24"/>
          <w:lang w:val="fr-FR"/>
        </w:rPr>
      </w:pPr>
      <w:proofErr w:type="spellStart"/>
      <w:r w:rsidRPr="000970E2">
        <w:rPr>
          <w:rFonts w:ascii="Times New Roman" w:hAnsi="Times New Roman" w:cs="Times New Roman"/>
          <w:b/>
          <w:sz w:val="24"/>
          <w:szCs w:val="24"/>
        </w:rPr>
        <w:t>Keywords</w:t>
      </w:r>
      <w:proofErr w:type="spellEnd"/>
      <w:r w:rsidRPr="000970E2">
        <w:rPr>
          <w:rFonts w:ascii="Times New Roman" w:hAnsi="Times New Roman" w:cs="Times New Roman"/>
          <w:b/>
          <w:sz w:val="24"/>
          <w:szCs w:val="24"/>
        </w:rPr>
        <w:t>:</w:t>
      </w:r>
      <w:r w:rsidR="008B3B24" w:rsidRPr="000970E2">
        <w:rPr>
          <w:rFonts w:ascii="Times New Roman" w:hAnsi="Times New Roman" w:cs="Times New Roman"/>
          <w:sz w:val="24"/>
          <w:szCs w:val="24"/>
        </w:rPr>
        <w:t xml:space="preserve"> </w:t>
      </w:r>
      <w:r w:rsidR="00307CCA" w:rsidRPr="000970E2">
        <w:rPr>
          <w:sz w:val="24"/>
          <w:szCs w:val="24"/>
        </w:rPr>
        <w:t>La Vega de La Laguna</w:t>
      </w:r>
      <w:r w:rsidR="008D63C9" w:rsidRPr="000970E2">
        <w:rPr>
          <w:sz w:val="24"/>
          <w:szCs w:val="24"/>
        </w:rPr>
        <w:t>,</w:t>
      </w:r>
      <w:r w:rsidR="00307CCA" w:rsidRPr="000970E2">
        <w:rPr>
          <w:rFonts w:ascii="Times New Roman" w:hAnsi="Times New Roman" w:cs="Times New Roman"/>
          <w:sz w:val="24"/>
          <w:szCs w:val="24"/>
        </w:rPr>
        <w:t xml:space="preserve"> </w:t>
      </w:r>
      <w:r w:rsidR="008B3B24" w:rsidRPr="000970E2">
        <w:rPr>
          <w:rFonts w:ascii="Times New Roman" w:hAnsi="Times New Roman" w:cs="Times New Roman"/>
          <w:sz w:val="24"/>
          <w:szCs w:val="24"/>
        </w:rPr>
        <w:t xml:space="preserve">Urban </w:t>
      </w:r>
      <w:proofErr w:type="spellStart"/>
      <w:r w:rsidR="00772906" w:rsidRPr="000970E2">
        <w:rPr>
          <w:rFonts w:ascii="Times New Roman" w:hAnsi="Times New Roman" w:cs="Times New Roman"/>
          <w:sz w:val="24"/>
          <w:szCs w:val="24"/>
          <w:lang w:val="fr-FR"/>
        </w:rPr>
        <w:t>Development</w:t>
      </w:r>
      <w:proofErr w:type="spellEnd"/>
      <w:r w:rsidR="00772906" w:rsidRPr="000970E2">
        <w:rPr>
          <w:rFonts w:ascii="Times New Roman" w:hAnsi="Times New Roman" w:cs="Times New Roman"/>
          <w:sz w:val="24"/>
          <w:szCs w:val="24"/>
          <w:lang w:val="fr-FR"/>
        </w:rPr>
        <w:t xml:space="preserve">, </w:t>
      </w:r>
      <w:r w:rsidR="008D63C9" w:rsidRPr="000970E2">
        <w:rPr>
          <w:rFonts w:ascii="Times New Roman" w:hAnsi="Times New Roman" w:cs="Times New Roman"/>
          <w:sz w:val="24"/>
          <w:szCs w:val="24"/>
          <w:lang w:val="fr-FR"/>
        </w:rPr>
        <w:t>U</w:t>
      </w:r>
      <w:r w:rsidR="008B3B24" w:rsidRPr="000970E2">
        <w:rPr>
          <w:rFonts w:ascii="Times New Roman" w:hAnsi="Times New Roman" w:cs="Times New Roman"/>
          <w:sz w:val="24"/>
          <w:szCs w:val="24"/>
          <w:lang w:val="fr-FR"/>
        </w:rPr>
        <w:t xml:space="preserve">rban </w:t>
      </w:r>
      <w:proofErr w:type="spellStart"/>
      <w:r w:rsidR="000970E2" w:rsidRPr="000970E2">
        <w:rPr>
          <w:rFonts w:ascii="Times New Roman" w:hAnsi="Times New Roman" w:cs="Times New Roman"/>
          <w:sz w:val="24"/>
          <w:szCs w:val="24"/>
          <w:lang w:val="fr-FR"/>
        </w:rPr>
        <w:t>Sprawl</w:t>
      </w:r>
      <w:proofErr w:type="spellEnd"/>
      <w:r w:rsidR="000970E2" w:rsidRPr="000970E2">
        <w:rPr>
          <w:rFonts w:ascii="Times New Roman" w:hAnsi="Times New Roman" w:cs="Times New Roman"/>
          <w:sz w:val="24"/>
          <w:szCs w:val="24"/>
          <w:lang w:val="fr-FR"/>
        </w:rPr>
        <w:t xml:space="preserve">, </w:t>
      </w:r>
      <w:proofErr w:type="spellStart"/>
      <w:r w:rsidR="000970E2" w:rsidRPr="000970E2">
        <w:rPr>
          <w:rFonts w:ascii="Times New Roman" w:hAnsi="Times New Roman" w:cs="Times New Roman"/>
          <w:sz w:val="24"/>
          <w:szCs w:val="24"/>
          <w:lang w:val="fr-FR"/>
        </w:rPr>
        <w:t>Landscape</w:t>
      </w:r>
      <w:proofErr w:type="spellEnd"/>
      <w:r w:rsidR="008B3B24" w:rsidRPr="000970E2">
        <w:rPr>
          <w:rFonts w:ascii="Times New Roman" w:hAnsi="Times New Roman" w:cs="Times New Roman"/>
          <w:sz w:val="24"/>
          <w:szCs w:val="24"/>
          <w:lang w:val="fr-FR"/>
        </w:rPr>
        <w:t xml:space="preserve"> </w:t>
      </w:r>
      <w:r w:rsidR="000970E2" w:rsidRPr="000970E2">
        <w:rPr>
          <w:rFonts w:ascii="Times New Roman" w:hAnsi="Times New Roman" w:cs="Times New Roman"/>
          <w:sz w:val="24"/>
          <w:szCs w:val="24"/>
          <w:lang w:val="fr-FR"/>
        </w:rPr>
        <w:t>Unit, Agricultural</w:t>
      </w:r>
      <w:r w:rsidR="008B3B24" w:rsidRPr="000970E2">
        <w:rPr>
          <w:rFonts w:ascii="Times New Roman" w:hAnsi="Times New Roman" w:cs="Times New Roman"/>
          <w:sz w:val="24"/>
          <w:szCs w:val="24"/>
          <w:lang w:val="fr-FR"/>
        </w:rPr>
        <w:t xml:space="preserve"> </w:t>
      </w:r>
      <w:proofErr w:type="spellStart"/>
      <w:r w:rsidR="008B3B24" w:rsidRPr="000970E2">
        <w:rPr>
          <w:rFonts w:ascii="Times New Roman" w:hAnsi="Times New Roman" w:cs="Times New Roman"/>
          <w:sz w:val="24"/>
          <w:szCs w:val="24"/>
          <w:lang w:val="fr-FR"/>
        </w:rPr>
        <w:t>Heritage</w:t>
      </w:r>
      <w:proofErr w:type="spellEnd"/>
      <w:r w:rsidR="00772906" w:rsidRPr="000970E2">
        <w:rPr>
          <w:rFonts w:ascii="Times New Roman" w:hAnsi="Times New Roman" w:cs="Times New Roman"/>
          <w:sz w:val="24"/>
          <w:szCs w:val="24"/>
          <w:lang w:val="fr-FR"/>
        </w:rPr>
        <w:t>.</w:t>
      </w:r>
    </w:p>
    <w:p w14:paraId="73AB6890" w14:textId="77777777" w:rsidR="00F655D6" w:rsidRPr="00772906" w:rsidRDefault="00F655D6" w:rsidP="009B7F20">
      <w:pPr>
        <w:tabs>
          <w:tab w:val="left" w:pos="0"/>
        </w:tabs>
        <w:spacing w:line="360" w:lineRule="auto"/>
        <w:ind w:left="142" w:hanging="142"/>
        <w:jc w:val="center"/>
        <w:rPr>
          <w:rFonts w:ascii="Times New Roman" w:hAnsi="Times New Roman" w:cs="Times New Roman"/>
          <w:b/>
          <w:sz w:val="24"/>
          <w:szCs w:val="24"/>
          <w:lang w:val="fr-FR"/>
        </w:rPr>
      </w:pPr>
    </w:p>
    <w:p w14:paraId="11D75CF8" w14:textId="77777777" w:rsidR="00DF7868" w:rsidRPr="00B20C32" w:rsidRDefault="000267D7" w:rsidP="00B20C32">
      <w:pPr>
        <w:pStyle w:val="Prrafodelista"/>
        <w:numPr>
          <w:ilvl w:val="0"/>
          <w:numId w:val="25"/>
        </w:numPr>
        <w:tabs>
          <w:tab w:val="left" w:pos="0"/>
        </w:tabs>
        <w:spacing w:line="360" w:lineRule="auto"/>
        <w:ind w:left="284" w:hanging="284"/>
        <w:rPr>
          <w:rFonts w:ascii="Times New Roman" w:hAnsi="Times New Roman" w:cs="Times New Roman"/>
          <w:b/>
          <w:sz w:val="24"/>
          <w:szCs w:val="24"/>
        </w:rPr>
      </w:pPr>
      <w:r w:rsidRPr="00B20C32">
        <w:rPr>
          <w:rFonts w:ascii="Times New Roman" w:hAnsi="Times New Roman" w:cs="Times New Roman"/>
          <w:b/>
          <w:sz w:val="24"/>
          <w:szCs w:val="24"/>
        </w:rPr>
        <w:lastRenderedPageBreak/>
        <w:t>INTRODUCCIÓN</w:t>
      </w:r>
    </w:p>
    <w:p w14:paraId="0E1644ED" w14:textId="77777777" w:rsidR="00970C87" w:rsidRPr="008B3B24" w:rsidRDefault="00970C87" w:rsidP="004771B3">
      <w:pPr>
        <w:pStyle w:val="Prrafodelista"/>
        <w:tabs>
          <w:tab w:val="left" w:pos="0"/>
        </w:tabs>
        <w:spacing w:line="360" w:lineRule="auto"/>
        <w:ind w:left="0"/>
        <w:jc w:val="both"/>
        <w:rPr>
          <w:rFonts w:ascii="Times New Roman" w:hAnsi="Times New Roman" w:cs="Times New Roman"/>
          <w:sz w:val="24"/>
          <w:szCs w:val="24"/>
        </w:rPr>
      </w:pPr>
      <w:r w:rsidRPr="008B3B24">
        <w:rPr>
          <w:rFonts w:ascii="Times New Roman" w:hAnsi="Times New Roman" w:cs="Times New Roman"/>
          <w:sz w:val="24"/>
          <w:szCs w:val="24"/>
        </w:rPr>
        <w:t xml:space="preserve">La corona rur-urbana situada </w:t>
      </w:r>
      <w:r w:rsidR="00633EB8" w:rsidRPr="008B3B24">
        <w:rPr>
          <w:rFonts w:ascii="Times New Roman" w:hAnsi="Times New Roman" w:cs="Times New Roman"/>
          <w:sz w:val="24"/>
          <w:szCs w:val="24"/>
        </w:rPr>
        <w:t xml:space="preserve">al NE </w:t>
      </w:r>
      <w:r w:rsidR="00263B6C" w:rsidRPr="008B3B24">
        <w:rPr>
          <w:rFonts w:ascii="Times New Roman" w:hAnsi="Times New Roman" w:cs="Times New Roman"/>
          <w:sz w:val="24"/>
          <w:szCs w:val="24"/>
        </w:rPr>
        <w:t xml:space="preserve">de </w:t>
      </w:r>
      <w:r w:rsidR="00A1169F">
        <w:rPr>
          <w:rFonts w:ascii="Times New Roman" w:hAnsi="Times New Roman" w:cs="Times New Roman"/>
          <w:sz w:val="24"/>
          <w:szCs w:val="24"/>
        </w:rPr>
        <w:t xml:space="preserve">ciudad de </w:t>
      </w:r>
      <w:r w:rsidR="00263B6C" w:rsidRPr="008B3B24">
        <w:rPr>
          <w:rFonts w:ascii="Times New Roman" w:hAnsi="Times New Roman" w:cs="Times New Roman"/>
          <w:sz w:val="24"/>
          <w:szCs w:val="24"/>
        </w:rPr>
        <w:t>La Laguna</w:t>
      </w:r>
      <w:r w:rsidRPr="008B3B24">
        <w:rPr>
          <w:rFonts w:ascii="Times New Roman" w:hAnsi="Times New Roman" w:cs="Times New Roman"/>
          <w:sz w:val="24"/>
          <w:szCs w:val="24"/>
        </w:rPr>
        <w:t xml:space="preserve"> forma parte de la periferia de la ciudad</w:t>
      </w:r>
      <w:r w:rsidR="00A1169F">
        <w:rPr>
          <w:rFonts w:ascii="Times New Roman" w:hAnsi="Times New Roman" w:cs="Times New Roman"/>
          <w:sz w:val="24"/>
          <w:szCs w:val="24"/>
        </w:rPr>
        <w:t>, pero e</w:t>
      </w:r>
      <w:r w:rsidRPr="008B3B24">
        <w:rPr>
          <w:rFonts w:ascii="Times New Roman" w:hAnsi="Times New Roman" w:cs="Times New Roman"/>
          <w:sz w:val="24"/>
          <w:szCs w:val="24"/>
        </w:rPr>
        <w:t>ste sector en concreto</w:t>
      </w:r>
      <w:r w:rsidR="003F42B2">
        <w:rPr>
          <w:rFonts w:ascii="Times New Roman" w:hAnsi="Times New Roman" w:cs="Times New Roman"/>
          <w:sz w:val="24"/>
          <w:szCs w:val="24"/>
        </w:rPr>
        <w:t>,</w:t>
      </w:r>
      <w:r w:rsidRPr="008B3B24">
        <w:rPr>
          <w:rFonts w:ascii="Times New Roman" w:hAnsi="Times New Roman" w:cs="Times New Roman"/>
          <w:sz w:val="24"/>
          <w:szCs w:val="24"/>
        </w:rPr>
        <w:t xml:space="preserve"> presenta como peculiaridad conformar </w:t>
      </w:r>
      <w:r w:rsidR="004F71E9" w:rsidRPr="008B3B24">
        <w:rPr>
          <w:rFonts w:ascii="Times New Roman" w:hAnsi="Times New Roman" w:cs="Times New Roman"/>
          <w:sz w:val="24"/>
          <w:szCs w:val="24"/>
        </w:rPr>
        <w:t>el origen</w:t>
      </w:r>
      <w:r w:rsidRPr="008B3B24">
        <w:rPr>
          <w:rFonts w:ascii="Times New Roman" w:hAnsi="Times New Roman" w:cs="Times New Roman"/>
          <w:sz w:val="24"/>
          <w:szCs w:val="24"/>
        </w:rPr>
        <w:t xml:space="preserve"> de la </w:t>
      </w:r>
      <w:r w:rsidR="00A1169F">
        <w:rPr>
          <w:rFonts w:ascii="Times New Roman" w:hAnsi="Times New Roman" w:cs="Times New Roman"/>
          <w:sz w:val="24"/>
          <w:szCs w:val="24"/>
        </w:rPr>
        <w:t>misma</w:t>
      </w:r>
      <w:r w:rsidR="003F42B2">
        <w:rPr>
          <w:rFonts w:ascii="Times New Roman" w:hAnsi="Times New Roman" w:cs="Times New Roman"/>
          <w:sz w:val="24"/>
          <w:szCs w:val="24"/>
        </w:rPr>
        <w:t>,</w:t>
      </w:r>
      <w:r w:rsidR="001E30B1">
        <w:rPr>
          <w:rFonts w:ascii="Times New Roman" w:hAnsi="Times New Roman" w:cs="Times New Roman"/>
          <w:sz w:val="24"/>
          <w:szCs w:val="24"/>
        </w:rPr>
        <w:t xml:space="preserve"> </w:t>
      </w:r>
      <w:r w:rsidRPr="008B3B24">
        <w:rPr>
          <w:rFonts w:ascii="Times New Roman" w:hAnsi="Times New Roman" w:cs="Times New Roman"/>
          <w:sz w:val="24"/>
          <w:szCs w:val="24"/>
        </w:rPr>
        <w:t>ya que</w:t>
      </w:r>
      <w:r w:rsidR="003F42B2">
        <w:rPr>
          <w:rFonts w:ascii="Times New Roman" w:hAnsi="Times New Roman" w:cs="Times New Roman"/>
          <w:sz w:val="24"/>
          <w:szCs w:val="24"/>
        </w:rPr>
        <w:t xml:space="preserve"> </w:t>
      </w:r>
      <w:r w:rsidR="00A1169F">
        <w:rPr>
          <w:rFonts w:ascii="Times New Roman" w:hAnsi="Times New Roman" w:cs="Times New Roman"/>
          <w:sz w:val="24"/>
          <w:szCs w:val="24"/>
        </w:rPr>
        <w:t xml:space="preserve">es rico en agua y </w:t>
      </w:r>
      <w:r w:rsidR="003F42B2">
        <w:rPr>
          <w:rFonts w:ascii="Times New Roman" w:hAnsi="Times New Roman" w:cs="Times New Roman"/>
          <w:sz w:val="24"/>
          <w:szCs w:val="24"/>
        </w:rPr>
        <w:t xml:space="preserve">depósitos de suelos </w:t>
      </w:r>
      <w:r w:rsidR="00A1169F">
        <w:rPr>
          <w:rFonts w:ascii="Times New Roman" w:hAnsi="Times New Roman" w:cs="Times New Roman"/>
          <w:sz w:val="24"/>
          <w:szCs w:val="24"/>
        </w:rPr>
        <w:t xml:space="preserve">ricos y fértiles de origen lacustre que justifican su ubicación. </w:t>
      </w:r>
    </w:p>
    <w:p w14:paraId="075EFFBC" w14:textId="77777777" w:rsidR="00C20BB2" w:rsidRPr="008B3B24" w:rsidRDefault="00970C87" w:rsidP="004771B3">
      <w:pPr>
        <w:pStyle w:val="Prrafodelista"/>
        <w:tabs>
          <w:tab w:val="left" w:pos="0"/>
        </w:tabs>
        <w:spacing w:line="360" w:lineRule="auto"/>
        <w:ind w:left="0"/>
        <w:jc w:val="both"/>
        <w:rPr>
          <w:rFonts w:ascii="Times New Roman" w:hAnsi="Times New Roman" w:cs="Times New Roman"/>
          <w:sz w:val="24"/>
          <w:szCs w:val="24"/>
        </w:rPr>
      </w:pPr>
      <w:r w:rsidRPr="008B3B24">
        <w:rPr>
          <w:rFonts w:ascii="Times New Roman" w:hAnsi="Times New Roman" w:cs="Times New Roman"/>
          <w:sz w:val="24"/>
          <w:szCs w:val="24"/>
        </w:rPr>
        <w:t xml:space="preserve">Esta periferia empezó a </w:t>
      </w:r>
      <w:r w:rsidR="004F71E9" w:rsidRPr="008B3B24">
        <w:rPr>
          <w:rFonts w:ascii="Times New Roman" w:hAnsi="Times New Roman" w:cs="Times New Roman"/>
          <w:sz w:val="24"/>
          <w:szCs w:val="24"/>
        </w:rPr>
        <w:t>experimentar el</w:t>
      </w:r>
      <w:r w:rsidRPr="008B3B24">
        <w:rPr>
          <w:rFonts w:ascii="Times New Roman" w:hAnsi="Times New Roman" w:cs="Times New Roman"/>
          <w:sz w:val="24"/>
          <w:szCs w:val="24"/>
        </w:rPr>
        <w:t xml:space="preserve"> cambio de uso del suelo (de rural a urbano) a comienzos del siglo XX. Ya a partir de la déca</w:t>
      </w:r>
      <w:r w:rsidR="000D23B6" w:rsidRPr="008B3B24">
        <w:rPr>
          <w:rFonts w:ascii="Times New Roman" w:hAnsi="Times New Roman" w:cs="Times New Roman"/>
          <w:sz w:val="24"/>
          <w:szCs w:val="24"/>
        </w:rPr>
        <w:t xml:space="preserve">da de los sesenta se intensificó el proceso de </w:t>
      </w:r>
      <w:r w:rsidR="00C06E48" w:rsidRPr="008B3B24">
        <w:rPr>
          <w:rFonts w:ascii="Times New Roman" w:hAnsi="Times New Roman" w:cs="Times New Roman"/>
          <w:sz w:val="24"/>
          <w:szCs w:val="24"/>
        </w:rPr>
        <w:t>urbanización</w:t>
      </w:r>
      <w:r w:rsidR="000D23B6" w:rsidRPr="008B3B24">
        <w:rPr>
          <w:rFonts w:ascii="Times New Roman" w:hAnsi="Times New Roman" w:cs="Times New Roman"/>
          <w:sz w:val="24"/>
          <w:szCs w:val="24"/>
        </w:rPr>
        <w:t>,</w:t>
      </w:r>
      <w:r w:rsidR="00C06E48" w:rsidRPr="008B3B24">
        <w:rPr>
          <w:rFonts w:ascii="Times New Roman" w:hAnsi="Times New Roman" w:cs="Times New Roman"/>
          <w:sz w:val="24"/>
          <w:szCs w:val="24"/>
        </w:rPr>
        <w:t xml:space="preserve"> principalmente a través </w:t>
      </w:r>
      <w:r w:rsidR="0089525B" w:rsidRPr="008B3B24">
        <w:rPr>
          <w:rFonts w:ascii="Times New Roman" w:hAnsi="Times New Roman" w:cs="Times New Roman"/>
          <w:sz w:val="24"/>
          <w:szCs w:val="24"/>
        </w:rPr>
        <w:t>de lo</w:t>
      </w:r>
      <w:r w:rsidR="00C06E48" w:rsidRPr="008B3B24">
        <w:rPr>
          <w:rFonts w:ascii="Times New Roman" w:hAnsi="Times New Roman" w:cs="Times New Roman"/>
          <w:sz w:val="24"/>
          <w:szCs w:val="24"/>
        </w:rPr>
        <w:t xml:space="preserve"> dispuesto en </w:t>
      </w:r>
      <w:r w:rsidR="0089525B" w:rsidRPr="008B3B24">
        <w:rPr>
          <w:rFonts w:ascii="Times New Roman" w:hAnsi="Times New Roman" w:cs="Times New Roman"/>
          <w:sz w:val="24"/>
          <w:szCs w:val="24"/>
        </w:rPr>
        <w:t xml:space="preserve">los distintos </w:t>
      </w:r>
      <w:r w:rsidR="00C06E48" w:rsidRPr="008B3B24">
        <w:rPr>
          <w:rFonts w:ascii="Times New Roman" w:hAnsi="Times New Roman" w:cs="Times New Roman"/>
          <w:sz w:val="24"/>
          <w:szCs w:val="24"/>
        </w:rPr>
        <w:t>Plan</w:t>
      </w:r>
      <w:r w:rsidR="0089525B" w:rsidRPr="008B3B24">
        <w:rPr>
          <w:rFonts w:ascii="Times New Roman" w:hAnsi="Times New Roman" w:cs="Times New Roman"/>
          <w:sz w:val="24"/>
          <w:szCs w:val="24"/>
        </w:rPr>
        <w:t>es de Ordenación Urbana</w:t>
      </w:r>
      <w:r w:rsidR="00C06E48" w:rsidRPr="008B3B24">
        <w:rPr>
          <w:rFonts w:ascii="Times New Roman" w:hAnsi="Times New Roman" w:cs="Times New Roman"/>
          <w:sz w:val="24"/>
          <w:szCs w:val="24"/>
        </w:rPr>
        <w:t xml:space="preserve"> </w:t>
      </w:r>
      <w:r w:rsidR="000D23B6" w:rsidRPr="008B3B24">
        <w:rPr>
          <w:rFonts w:ascii="Times New Roman" w:hAnsi="Times New Roman" w:cs="Times New Roman"/>
          <w:sz w:val="24"/>
          <w:szCs w:val="24"/>
        </w:rPr>
        <w:t>a</w:t>
      </w:r>
      <w:r w:rsidR="0089525B" w:rsidRPr="008B3B24">
        <w:rPr>
          <w:rFonts w:ascii="Times New Roman" w:hAnsi="Times New Roman" w:cs="Times New Roman"/>
          <w:sz w:val="24"/>
          <w:szCs w:val="24"/>
        </w:rPr>
        <w:t>probad</w:t>
      </w:r>
      <w:r w:rsidR="000D23B6" w:rsidRPr="008B3B24">
        <w:rPr>
          <w:rFonts w:ascii="Times New Roman" w:hAnsi="Times New Roman" w:cs="Times New Roman"/>
          <w:sz w:val="24"/>
          <w:szCs w:val="24"/>
        </w:rPr>
        <w:t>os por el Ayuntamiento</w:t>
      </w:r>
      <w:r w:rsidR="0025412E" w:rsidRPr="008B3B24">
        <w:rPr>
          <w:rFonts w:ascii="Times New Roman" w:hAnsi="Times New Roman" w:cs="Times New Roman"/>
          <w:sz w:val="24"/>
          <w:szCs w:val="24"/>
        </w:rPr>
        <w:t>,</w:t>
      </w:r>
      <w:r w:rsidR="0071149A" w:rsidRPr="008B3B24">
        <w:rPr>
          <w:rFonts w:ascii="Times New Roman" w:hAnsi="Times New Roman" w:cs="Times New Roman"/>
          <w:sz w:val="24"/>
          <w:szCs w:val="24"/>
        </w:rPr>
        <w:t xml:space="preserve"> porque este sector está muy próximo a la ciudad y a las instituciones municipales les interesa </w:t>
      </w:r>
      <w:r w:rsidR="000D23B6" w:rsidRPr="008B3B24">
        <w:rPr>
          <w:rFonts w:ascii="Times New Roman" w:hAnsi="Times New Roman" w:cs="Times New Roman"/>
          <w:sz w:val="24"/>
          <w:szCs w:val="24"/>
        </w:rPr>
        <w:t xml:space="preserve">económicamente mucho </w:t>
      </w:r>
      <w:r w:rsidR="0071149A" w:rsidRPr="008B3B24">
        <w:rPr>
          <w:rFonts w:ascii="Times New Roman" w:hAnsi="Times New Roman" w:cs="Times New Roman"/>
          <w:sz w:val="24"/>
          <w:szCs w:val="24"/>
        </w:rPr>
        <w:t>dicha transformación</w:t>
      </w:r>
      <w:r w:rsidR="001E30B1">
        <w:rPr>
          <w:rFonts w:ascii="Times New Roman" w:hAnsi="Times New Roman" w:cs="Times New Roman"/>
          <w:sz w:val="24"/>
          <w:szCs w:val="24"/>
        </w:rPr>
        <w:t xml:space="preserve">. </w:t>
      </w:r>
      <w:r w:rsidR="001E30B1" w:rsidRPr="00726B62">
        <w:rPr>
          <w:rFonts w:ascii="Times New Roman" w:hAnsi="Times New Roman" w:cs="Times New Roman"/>
          <w:sz w:val="24"/>
          <w:szCs w:val="24"/>
        </w:rPr>
        <w:t>El</w:t>
      </w:r>
      <w:r w:rsidR="00A34072" w:rsidRPr="00726B62">
        <w:rPr>
          <w:rFonts w:ascii="Times New Roman" w:hAnsi="Times New Roman" w:cs="Times New Roman"/>
          <w:sz w:val="24"/>
          <w:szCs w:val="24"/>
        </w:rPr>
        <w:t>lo</w:t>
      </w:r>
      <w:r w:rsidR="00A34072" w:rsidRPr="008B3B24">
        <w:rPr>
          <w:rFonts w:ascii="Times New Roman" w:hAnsi="Times New Roman" w:cs="Times New Roman"/>
          <w:sz w:val="24"/>
          <w:szCs w:val="24"/>
        </w:rPr>
        <w:t xml:space="preserve"> ha originado </w:t>
      </w:r>
      <w:r w:rsidR="00C20BB2" w:rsidRPr="008B3B24">
        <w:rPr>
          <w:rFonts w:ascii="Times New Roman" w:hAnsi="Times New Roman" w:cs="Times New Roman"/>
          <w:sz w:val="24"/>
          <w:szCs w:val="24"/>
        </w:rPr>
        <w:t>la pérdida de suelo potencialmente agrícola con características agrológicas excelentes, y abandono de las tierras de cultivo.</w:t>
      </w:r>
      <w:r w:rsidR="00A34072" w:rsidRPr="008B3B24">
        <w:rPr>
          <w:rFonts w:ascii="Times New Roman" w:hAnsi="Times New Roman" w:cs="Times New Roman"/>
          <w:sz w:val="24"/>
          <w:szCs w:val="24"/>
        </w:rPr>
        <w:t xml:space="preserve"> </w:t>
      </w:r>
      <w:r w:rsidR="00C20BB2" w:rsidRPr="008B3B24">
        <w:rPr>
          <w:rFonts w:ascii="Times New Roman" w:hAnsi="Times New Roman" w:cs="Times New Roman"/>
          <w:sz w:val="24"/>
          <w:szCs w:val="24"/>
        </w:rPr>
        <w:t>En esta dialéctica, surgen procesos en los que el uso compartido residencial-agrario</w:t>
      </w:r>
      <w:r w:rsidR="00A34072" w:rsidRPr="008B3B24">
        <w:rPr>
          <w:rFonts w:ascii="Times New Roman" w:hAnsi="Times New Roman" w:cs="Times New Roman"/>
          <w:sz w:val="24"/>
          <w:szCs w:val="24"/>
        </w:rPr>
        <w:t>,</w:t>
      </w:r>
      <w:r w:rsidR="00C20BB2" w:rsidRPr="008B3B24">
        <w:rPr>
          <w:rFonts w:ascii="Times New Roman" w:hAnsi="Times New Roman" w:cs="Times New Roman"/>
          <w:sz w:val="24"/>
          <w:szCs w:val="24"/>
        </w:rPr>
        <w:t xml:space="preserve"> que se formaliza a través de la casa-huerta, entendid</w:t>
      </w:r>
      <w:r w:rsidR="00A34072" w:rsidRPr="008B3B24">
        <w:rPr>
          <w:rFonts w:ascii="Times New Roman" w:hAnsi="Times New Roman" w:cs="Times New Roman"/>
          <w:sz w:val="24"/>
          <w:szCs w:val="24"/>
        </w:rPr>
        <w:t>a</w:t>
      </w:r>
      <w:r w:rsidR="00C20BB2" w:rsidRPr="008B3B24">
        <w:rPr>
          <w:rFonts w:ascii="Times New Roman" w:hAnsi="Times New Roman" w:cs="Times New Roman"/>
          <w:sz w:val="24"/>
          <w:szCs w:val="24"/>
        </w:rPr>
        <w:t xml:space="preserve"> ést</w:t>
      </w:r>
      <w:r w:rsidR="00A34072" w:rsidRPr="008B3B24">
        <w:rPr>
          <w:rFonts w:ascii="Times New Roman" w:hAnsi="Times New Roman" w:cs="Times New Roman"/>
          <w:sz w:val="24"/>
          <w:szCs w:val="24"/>
        </w:rPr>
        <w:t>a</w:t>
      </w:r>
      <w:r w:rsidR="00C20BB2" w:rsidRPr="008B3B24">
        <w:rPr>
          <w:rFonts w:ascii="Times New Roman" w:hAnsi="Times New Roman" w:cs="Times New Roman"/>
          <w:sz w:val="24"/>
          <w:szCs w:val="24"/>
        </w:rPr>
        <w:t xml:space="preserve"> como un modelo de vida familiar</w:t>
      </w:r>
      <w:r w:rsidR="00A34072" w:rsidRPr="008B3B24">
        <w:rPr>
          <w:rFonts w:ascii="Times New Roman" w:hAnsi="Times New Roman" w:cs="Times New Roman"/>
          <w:sz w:val="24"/>
          <w:szCs w:val="24"/>
        </w:rPr>
        <w:t xml:space="preserve"> que se</w:t>
      </w:r>
      <w:r w:rsidR="00C20BB2" w:rsidRPr="008B3B24">
        <w:rPr>
          <w:rFonts w:ascii="Times New Roman" w:hAnsi="Times New Roman" w:cs="Times New Roman"/>
          <w:sz w:val="24"/>
          <w:szCs w:val="24"/>
        </w:rPr>
        <w:t xml:space="preserve"> vincula a la tierra</w:t>
      </w:r>
      <w:r w:rsidR="001E30B1">
        <w:rPr>
          <w:rFonts w:ascii="Times New Roman" w:hAnsi="Times New Roman" w:cs="Times New Roman"/>
          <w:sz w:val="24"/>
          <w:szCs w:val="24"/>
        </w:rPr>
        <w:t>,</w:t>
      </w:r>
      <w:r w:rsidR="00C20BB2" w:rsidRPr="008B3B24">
        <w:rPr>
          <w:rFonts w:ascii="Times New Roman" w:hAnsi="Times New Roman" w:cs="Times New Roman"/>
          <w:sz w:val="24"/>
          <w:szCs w:val="24"/>
        </w:rPr>
        <w:t xml:space="preserve"> que mantienen la riqueza y heterogeneidad de su paisaje y en el que la población residente lo protege </w:t>
      </w:r>
      <w:r w:rsidR="00A34072" w:rsidRPr="008B3B24">
        <w:rPr>
          <w:rFonts w:ascii="Times New Roman" w:hAnsi="Times New Roman" w:cs="Times New Roman"/>
          <w:sz w:val="24"/>
          <w:szCs w:val="24"/>
        </w:rPr>
        <w:t xml:space="preserve">de manera intensa </w:t>
      </w:r>
      <w:r w:rsidR="00C20BB2" w:rsidRPr="008B3B24">
        <w:rPr>
          <w:rFonts w:ascii="Times New Roman" w:hAnsi="Times New Roman" w:cs="Times New Roman"/>
          <w:sz w:val="24"/>
          <w:szCs w:val="24"/>
        </w:rPr>
        <w:t xml:space="preserve">para evitar su sellado. </w:t>
      </w:r>
    </w:p>
    <w:p w14:paraId="62857549" w14:textId="77777777" w:rsidR="00972A6B" w:rsidRPr="008B3B24" w:rsidRDefault="00C20BB2" w:rsidP="004771B3">
      <w:pPr>
        <w:pStyle w:val="Prrafodelista"/>
        <w:tabs>
          <w:tab w:val="left" w:pos="0"/>
        </w:tabs>
        <w:spacing w:line="360" w:lineRule="auto"/>
        <w:ind w:left="0"/>
        <w:jc w:val="both"/>
        <w:rPr>
          <w:rFonts w:ascii="Times New Roman" w:hAnsi="Times New Roman" w:cs="Times New Roman"/>
          <w:sz w:val="24"/>
          <w:szCs w:val="24"/>
        </w:rPr>
      </w:pPr>
      <w:r w:rsidRPr="008B3B24">
        <w:rPr>
          <w:rFonts w:ascii="Times New Roman" w:hAnsi="Times New Roman" w:cs="Times New Roman"/>
          <w:sz w:val="24"/>
          <w:szCs w:val="24"/>
        </w:rPr>
        <w:t xml:space="preserve">El suelo productivo de la Vega es tan importante como </w:t>
      </w:r>
      <w:r w:rsidR="001E30B1">
        <w:rPr>
          <w:rFonts w:ascii="Times New Roman" w:hAnsi="Times New Roman" w:cs="Times New Roman"/>
          <w:sz w:val="24"/>
          <w:szCs w:val="24"/>
        </w:rPr>
        <w:t xml:space="preserve">el </w:t>
      </w:r>
      <w:r w:rsidRPr="008B3B24">
        <w:rPr>
          <w:rFonts w:ascii="Times New Roman" w:hAnsi="Times New Roman" w:cs="Times New Roman"/>
          <w:sz w:val="24"/>
          <w:szCs w:val="24"/>
        </w:rPr>
        <w:t xml:space="preserve">casco histórico de la ciudad ya que </w:t>
      </w:r>
      <w:r w:rsidR="001E30B1">
        <w:rPr>
          <w:rFonts w:ascii="Times New Roman" w:hAnsi="Times New Roman" w:cs="Times New Roman"/>
          <w:sz w:val="24"/>
          <w:szCs w:val="24"/>
        </w:rPr>
        <w:t>su</w:t>
      </w:r>
      <w:r w:rsidR="00EB4225" w:rsidRPr="008B3B24">
        <w:rPr>
          <w:rFonts w:ascii="Times New Roman" w:hAnsi="Times New Roman" w:cs="Times New Roman"/>
          <w:sz w:val="24"/>
          <w:szCs w:val="24"/>
        </w:rPr>
        <w:t xml:space="preserve"> surgimiento,</w:t>
      </w:r>
      <w:r w:rsidRPr="008B3B24">
        <w:rPr>
          <w:rFonts w:ascii="Times New Roman" w:hAnsi="Times New Roman" w:cs="Times New Roman"/>
          <w:sz w:val="24"/>
          <w:szCs w:val="24"/>
        </w:rPr>
        <w:t xml:space="preserve"> en el siglo XVI</w:t>
      </w:r>
      <w:r w:rsidR="00EB4225" w:rsidRPr="008B3B24">
        <w:rPr>
          <w:rFonts w:ascii="Times New Roman" w:hAnsi="Times New Roman" w:cs="Times New Roman"/>
          <w:sz w:val="24"/>
          <w:szCs w:val="24"/>
        </w:rPr>
        <w:t>,</w:t>
      </w:r>
      <w:r w:rsidRPr="008B3B24">
        <w:rPr>
          <w:rFonts w:ascii="Times New Roman" w:hAnsi="Times New Roman" w:cs="Times New Roman"/>
          <w:sz w:val="24"/>
          <w:szCs w:val="24"/>
        </w:rPr>
        <w:t xml:space="preserve"> se deb</w:t>
      </w:r>
      <w:r w:rsidR="00EB4225" w:rsidRPr="008B3B24">
        <w:rPr>
          <w:rFonts w:ascii="Times New Roman" w:hAnsi="Times New Roman" w:cs="Times New Roman"/>
          <w:sz w:val="24"/>
          <w:szCs w:val="24"/>
        </w:rPr>
        <w:t>ió</w:t>
      </w:r>
      <w:r w:rsidRPr="008B3B24">
        <w:rPr>
          <w:rFonts w:ascii="Times New Roman" w:hAnsi="Times New Roman" w:cs="Times New Roman"/>
          <w:sz w:val="24"/>
          <w:szCs w:val="24"/>
        </w:rPr>
        <w:t xml:space="preserve"> a la riqueza de este suelo. Esta reserva </w:t>
      </w:r>
      <w:r w:rsidR="001E30B1">
        <w:rPr>
          <w:rFonts w:ascii="Times New Roman" w:hAnsi="Times New Roman" w:cs="Times New Roman"/>
          <w:sz w:val="24"/>
          <w:szCs w:val="24"/>
        </w:rPr>
        <w:t xml:space="preserve">del mismo </w:t>
      </w:r>
      <w:r w:rsidRPr="008B3B24">
        <w:rPr>
          <w:rFonts w:ascii="Times New Roman" w:hAnsi="Times New Roman" w:cs="Times New Roman"/>
          <w:sz w:val="24"/>
          <w:szCs w:val="24"/>
        </w:rPr>
        <w:t xml:space="preserve">ha permanecido </w:t>
      </w:r>
      <w:r w:rsidR="001315AF" w:rsidRPr="008B3B24">
        <w:rPr>
          <w:rFonts w:ascii="Times New Roman" w:hAnsi="Times New Roman" w:cs="Times New Roman"/>
          <w:sz w:val="24"/>
          <w:szCs w:val="24"/>
        </w:rPr>
        <w:t xml:space="preserve">prácticamente </w:t>
      </w:r>
      <w:r w:rsidRPr="008B3B24">
        <w:rPr>
          <w:rFonts w:ascii="Times New Roman" w:hAnsi="Times New Roman" w:cs="Times New Roman"/>
          <w:sz w:val="24"/>
          <w:szCs w:val="24"/>
        </w:rPr>
        <w:t xml:space="preserve">intacta durante 500 años, </w:t>
      </w:r>
      <w:r w:rsidR="001315AF" w:rsidRPr="008B3B24">
        <w:rPr>
          <w:rFonts w:ascii="Times New Roman" w:hAnsi="Times New Roman" w:cs="Times New Roman"/>
          <w:sz w:val="24"/>
          <w:szCs w:val="24"/>
        </w:rPr>
        <w:t xml:space="preserve">desde </w:t>
      </w:r>
      <w:r w:rsidRPr="008B3B24">
        <w:rPr>
          <w:rFonts w:ascii="Times New Roman" w:hAnsi="Times New Roman" w:cs="Times New Roman"/>
          <w:sz w:val="24"/>
          <w:szCs w:val="24"/>
        </w:rPr>
        <w:t>la conquista de la Isla</w:t>
      </w:r>
      <w:r w:rsidR="001E30B1">
        <w:rPr>
          <w:rFonts w:ascii="Times New Roman" w:hAnsi="Times New Roman" w:cs="Times New Roman"/>
          <w:sz w:val="24"/>
          <w:szCs w:val="24"/>
        </w:rPr>
        <w:t>, p</w:t>
      </w:r>
      <w:r w:rsidR="00EB4225" w:rsidRPr="008B3B24">
        <w:rPr>
          <w:rFonts w:ascii="Times New Roman" w:hAnsi="Times New Roman" w:cs="Times New Roman"/>
          <w:sz w:val="24"/>
          <w:szCs w:val="24"/>
        </w:rPr>
        <w:t>ero en los últimos sesenta años asistimos a su práctica desaparición.</w:t>
      </w:r>
      <w:r w:rsidRPr="008B3B24">
        <w:rPr>
          <w:rFonts w:ascii="Times New Roman" w:hAnsi="Times New Roman" w:cs="Times New Roman"/>
          <w:sz w:val="24"/>
          <w:szCs w:val="24"/>
        </w:rPr>
        <w:t xml:space="preserve"> </w:t>
      </w:r>
    </w:p>
    <w:p w14:paraId="34F14EE2" w14:textId="77777777" w:rsidR="00C20BB2" w:rsidRPr="008B3B24" w:rsidRDefault="00D506BC" w:rsidP="004771B3">
      <w:pPr>
        <w:pStyle w:val="Prrafodelista"/>
        <w:tabs>
          <w:tab w:val="left" w:pos="0"/>
        </w:tabs>
        <w:spacing w:line="360" w:lineRule="auto"/>
        <w:ind w:left="0"/>
        <w:jc w:val="both"/>
        <w:rPr>
          <w:rFonts w:ascii="Times New Roman" w:hAnsi="Times New Roman" w:cs="Times New Roman"/>
          <w:sz w:val="24"/>
          <w:szCs w:val="24"/>
        </w:rPr>
      </w:pPr>
      <w:r w:rsidRPr="008B3B24">
        <w:rPr>
          <w:rFonts w:ascii="Times New Roman" w:hAnsi="Times New Roman" w:cs="Times New Roman"/>
          <w:sz w:val="24"/>
          <w:szCs w:val="24"/>
        </w:rPr>
        <w:t xml:space="preserve">La Laguna se </w:t>
      </w:r>
      <w:r w:rsidR="006C0E68" w:rsidRPr="008B3B24">
        <w:rPr>
          <w:rFonts w:ascii="Times New Roman" w:hAnsi="Times New Roman" w:cs="Times New Roman"/>
          <w:sz w:val="24"/>
          <w:szCs w:val="24"/>
        </w:rPr>
        <w:t>convirtió</w:t>
      </w:r>
      <w:r w:rsidRPr="008B3B24">
        <w:rPr>
          <w:rFonts w:ascii="Times New Roman" w:hAnsi="Times New Roman" w:cs="Times New Roman"/>
          <w:sz w:val="24"/>
          <w:szCs w:val="24"/>
        </w:rPr>
        <w:t xml:space="preserve"> en el centro de la Isla y </w:t>
      </w:r>
      <w:r w:rsidR="006C0E68" w:rsidRPr="008B3B24">
        <w:rPr>
          <w:rFonts w:ascii="Times New Roman" w:hAnsi="Times New Roman" w:cs="Times New Roman"/>
          <w:sz w:val="24"/>
          <w:szCs w:val="24"/>
        </w:rPr>
        <w:t>se</w:t>
      </w:r>
      <w:r w:rsidRPr="008B3B24">
        <w:rPr>
          <w:rFonts w:ascii="Times New Roman" w:hAnsi="Times New Roman" w:cs="Times New Roman"/>
          <w:sz w:val="24"/>
          <w:szCs w:val="24"/>
        </w:rPr>
        <w:t xml:space="preserve"> expandi</w:t>
      </w:r>
      <w:r w:rsidR="006C0E68" w:rsidRPr="008B3B24">
        <w:rPr>
          <w:rFonts w:ascii="Times New Roman" w:hAnsi="Times New Roman" w:cs="Times New Roman"/>
          <w:sz w:val="24"/>
          <w:szCs w:val="24"/>
        </w:rPr>
        <w:t>ó</w:t>
      </w:r>
      <w:r w:rsidRPr="008B3B24">
        <w:rPr>
          <w:rFonts w:ascii="Times New Roman" w:hAnsi="Times New Roman" w:cs="Times New Roman"/>
          <w:sz w:val="24"/>
          <w:szCs w:val="24"/>
        </w:rPr>
        <w:t xml:space="preserve"> </w:t>
      </w:r>
      <w:r w:rsidR="00EB4225" w:rsidRPr="008B3B24">
        <w:rPr>
          <w:rFonts w:ascii="Times New Roman" w:hAnsi="Times New Roman" w:cs="Times New Roman"/>
          <w:sz w:val="24"/>
          <w:szCs w:val="24"/>
        </w:rPr>
        <w:t xml:space="preserve">periféricamente </w:t>
      </w:r>
      <w:r w:rsidRPr="008B3B24">
        <w:rPr>
          <w:rFonts w:ascii="Times New Roman" w:hAnsi="Times New Roman" w:cs="Times New Roman"/>
          <w:sz w:val="24"/>
          <w:szCs w:val="24"/>
        </w:rPr>
        <w:t>de manera radial (Mejías, 2013, p. 50)</w:t>
      </w:r>
      <w:r w:rsidR="00EB4225" w:rsidRPr="008B3B24">
        <w:rPr>
          <w:rFonts w:ascii="Times New Roman" w:hAnsi="Times New Roman" w:cs="Times New Roman"/>
          <w:sz w:val="24"/>
          <w:szCs w:val="24"/>
        </w:rPr>
        <w:t xml:space="preserve"> </w:t>
      </w:r>
      <w:r w:rsidR="006C0E68" w:rsidRPr="008B3B24">
        <w:rPr>
          <w:rFonts w:ascii="Times New Roman" w:hAnsi="Times New Roman" w:cs="Times New Roman"/>
          <w:sz w:val="24"/>
          <w:szCs w:val="24"/>
        </w:rPr>
        <w:t>y</w:t>
      </w:r>
      <w:r w:rsidRPr="008B3B24">
        <w:rPr>
          <w:rFonts w:ascii="Times New Roman" w:hAnsi="Times New Roman" w:cs="Times New Roman"/>
          <w:sz w:val="24"/>
          <w:szCs w:val="24"/>
        </w:rPr>
        <w:t xml:space="preserve"> c</w:t>
      </w:r>
      <w:r w:rsidR="00C20BB2" w:rsidRPr="008B3B24">
        <w:rPr>
          <w:rFonts w:ascii="Times New Roman" w:hAnsi="Times New Roman" w:cs="Times New Roman"/>
          <w:sz w:val="24"/>
          <w:szCs w:val="24"/>
        </w:rPr>
        <w:t>omo en otras ciudades europeas</w:t>
      </w:r>
      <w:r w:rsidR="00EB4225" w:rsidRPr="008B3B24">
        <w:rPr>
          <w:rFonts w:ascii="Times New Roman" w:hAnsi="Times New Roman" w:cs="Times New Roman"/>
          <w:sz w:val="24"/>
          <w:szCs w:val="24"/>
        </w:rPr>
        <w:t>,</w:t>
      </w:r>
      <w:r w:rsidR="00C20BB2" w:rsidRPr="008B3B24">
        <w:rPr>
          <w:rFonts w:ascii="Times New Roman" w:hAnsi="Times New Roman" w:cs="Times New Roman"/>
          <w:sz w:val="24"/>
          <w:szCs w:val="24"/>
        </w:rPr>
        <w:t xml:space="preserve"> su expansión tiene forma de estrella, canalizada </w:t>
      </w:r>
      <w:r w:rsidR="00EB4225" w:rsidRPr="008B3B24">
        <w:rPr>
          <w:rFonts w:ascii="Times New Roman" w:hAnsi="Times New Roman" w:cs="Times New Roman"/>
          <w:sz w:val="24"/>
          <w:szCs w:val="24"/>
        </w:rPr>
        <w:t>a través de</w:t>
      </w:r>
      <w:r w:rsidR="00C20BB2" w:rsidRPr="008B3B24">
        <w:rPr>
          <w:rFonts w:ascii="Times New Roman" w:hAnsi="Times New Roman" w:cs="Times New Roman"/>
          <w:sz w:val="24"/>
          <w:szCs w:val="24"/>
        </w:rPr>
        <w:t xml:space="preserve"> las vías de comunicación (</w:t>
      </w:r>
      <w:proofErr w:type="spellStart"/>
      <w:r w:rsidR="00EB4225" w:rsidRPr="008B3B24">
        <w:rPr>
          <w:rFonts w:ascii="Times New Roman" w:hAnsi="Times New Roman" w:cs="Times New Roman"/>
          <w:sz w:val="24"/>
          <w:szCs w:val="24"/>
        </w:rPr>
        <w:t>Antrop</w:t>
      </w:r>
      <w:proofErr w:type="spellEnd"/>
      <w:r w:rsidR="00C20BB2" w:rsidRPr="008B3B24">
        <w:rPr>
          <w:rFonts w:ascii="Times New Roman" w:hAnsi="Times New Roman" w:cs="Times New Roman"/>
          <w:sz w:val="24"/>
          <w:szCs w:val="24"/>
        </w:rPr>
        <w:t xml:space="preserve">, 2004, p.16). Una de esas puntas de estrella de la </w:t>
      </w:r>
      <w:r w:rsidR="006C0E68" w:rsidRPr="008B3B24">
        <w:rPr>
          <w:rFonts w:ascii="Times New Roman" w:hAnsi="Times New Roman" w:cs="Times New Roman"/>
          <w:sz w:val="24"/>
          <w:szCs w:val="24"/>
        </w:rPr>
        <w:t xml:space="preserve">ciudad es la del crecimiento urbano a través del sector histórico de </w:t>
      </w:r>
      <w:r w:rsidR="00C20BB2" w:rsidRPr="008B3B24">
        <w:rPr>
          <w:rFonts w:ascii="Times New Roman" w:hAnsi="Times New Roman" w:cs="Times New Roman"/>
          <w:sz w:val="24"/>
          <w:szCs w:val="24"/>
        </w:rPr>
        <w:t>La Vega de La Laguna</w:t>
      </w:r>
      <w:r w:rsidR="00EB4225" w:rsidRPr="008B3B24">
        <w:rPr>
          <w:rFonts w:ascii="Times New Roman" w:hAnsi="Times New Roman" w:cs="Times New Roman"/>
          <w:sz w:val="24"/>
          <w:szCs w:val="24"/>
        </w:rPr>
        <w:t>, convertida hoy en periferia rur</w:t>
      </w:r>
      <w:r w:rsidR="00D66BBE" w:rsidRPr="008B3B24">
        <w:rPr>
          <w:rFonts w:ascii="Times New Roman" w:hAnsi="Times New Roman" w:cs="Times New Roman"/>
          <w:sz w:val="24"/>
          <w:szCs w:val="24"/>
        </w:rPr>
        <w:t>-</w:t>
      </w:r>
      <w:r w:rsidR="00EB4225" w:rsidRPr="008B3B24">
        <w:rPr>
          <w:rFonts w:ascii="Times New Roman" w:hAnsi="Times New Roman" w:cs="Times New Roman"/>
          <w:sz w:val="24"/>
          <w:szCs w:val="24"/>
        </w:rPr>
        <w:t>urbana.</w:t>
      </w:r>
    </w:p>
    <w:p w14:paraId="286BF404" w14:textId="77777777" w:rsidR="008D7A17" w:rsidRPr="008B3B24" w:rsidRDefault="00D66BBE" w:rsidP="007C4614">
      <w:pPr>
        <w:pStyle w:val="Prrafodelista"/>
        <w:tabs>
          <w:tab w:val="left" w:pos="0"/>
        </w:tabs>
        <w:spacing w:line="360" w:lineRule="auto"/>
        <w:ind w:left="0"/>
        <w:jc w:val="both"/>
        <w:rPr>
          <w:rFonts w:ascii="Times New Roman" w:hAnsi="Times New Roman" w:cs="Times New Roman"/>
          <w:sz w:val="24"/>
          <w:szCs w:val="24"/>
        </w:rPr>
      </w:pPr>
      <w:r w:rsidRPr="008B3B24">
        <w:rPr>
          <w:rFonts w:ascii="Times New Roman" w:hAnsi="Times New Roman" w:cs="Times New Roman"/>
          <w:sz w:val="24"/>
          <w:szCs w:val="24"/>
        </w:rPr>
        <w:t>La aportación que ahora presentamos, supone la continuación de un trabajo</w:t>
      </w:r>
      <w:r w:rsidR="005D47E3">
        <w:rPr>
          <w:rFonts w:ascii="Times New Roman" w:hAnsi="Times New Roman" w:cs="Times New Roman"/>
          <w:sz w:val="24"/>
          <w:szCs w:val="24"/>
        </w:rPr>
        <w:t>,</w:t>
      </w:r>
      <w:r w:rsidRPr="008B3B24">
        <w:rPr>
          <w:rFonts w:ascii="Times New Roman" w:hAnsi="Times New Roman" w:cs="Times New Roman"/>
          <w:sz w:val="24"/>
          <w:szCs w:val="24"/>
        </w:rPr>
        <w:t xml:space="preserve"> que ya iniciamos en el año 201</w:t>
      </w:r>
      <w:r w:rsidR="001E30B1">
        <w:rPr>
          <w:rFonts w:ascii="Times New Roman" w:hAnsi="Times New Roman" w:cs="Times New Roman"/>
          <w:sz w:val="24"/>
          <w:szCs w:val="24"/>
        </w:rPr>
        <w:t>7</w:t>
      </w:r>
      <w:r w:rsidRPr="008B3B24">
        <w:rPr>
          <w:rStyle w:val="Refdenotaalpie"/>
          <w:rFonts w:ascii="Times New Roman" w:hAnsi="Times New Roman" w:cs="Times New Roman"/>
          <w:sz w:val="24"/>
          <w:szCs w:val="24"/>
        </w:rPr>
        <w:footnoteReference w:id="1"/>
      </w:r>
      <w:r w:rsidRPr="008B3B24">
        <w:rPr>
          <w:rFonts w:ascii="Times New Roman" w:hAnsi="Times New Roman" w:cs="Times New Roman"/>
          <w:sz w:val="24"/>
          <w:szCs w:val="24"/>
        </w:rPr>
        <w:t xml:space="preserve"> </w:t>
      </w:r>
      <w:r w:rsidR="005D47E3">
        <w:rPr>
          <w:rFonts w:ascii="Times New Roman" w:hAnsi="Times New Roman" w:cs="Times New Roman"/>
          <w:sz w:val="24"/>
          <w:szCs w:val="24"/>
        </w:rPr>
        <w:t xml:space="preserve">, </w:t>
      </w:r>
      <w:r w:rsidRPr="008B3B24">
        <w:rPr>
          <w:rFonts w:ascii="Times New Roman" w:hAnsi="Times New Roman" w:cs="Times New Roman"/>
          <w:sz w:val="24"/>
          <w:szCs w:val="24"/>
        </w:rPr>
        <w:t xml:space="preserve">sobre la controversia que existía en este sector a partir de la negación de los vecinos a aprobar un nuevo Plan General de Ordenación Urbana, </w:t>
      </w:r>
      <w:r w:rsidR="00BD3DEE">
        <w:rPr>
          <w:rFonts w:ascii="Times New Roman" w:hAnsi="Times New Roman" w:cs="Times New Roman"/>
          <w:sz w:val="24"/>
          <w:szCs w:val="24"/>
        </w:rPr>
        <w:t xml:space="preserve">(2014) </w:t>
      </w:r>
      <w:r w:rsidRPr="008B3B24">
        <w:rPr>
          <w:rFonts w:ascii="Times New Roman" w:hAnsi="Times New Roman" w:cs="Times New Roman"/>
          <w:sz w:val="24"/>
          <w:szCs w:val="24"/>
        </w:rPr>
        <w:t>porque ellos mismos qu</w:t>
      </w:r>
      <w:r w:rsidR="005D47E3">
        <w:rPr>
          <w:rFonts w:ascii="Times New Roman" w:hAnsi="Times New Roman" w:cs="Times New Roman"/>
          <w:sz w:val="24"/>
          <w:szCs w:val="24"/>
        </w:rPr>
        <w:t xml:space="preserve">erían y </w:t>
      </w:r>
      <w:r w:rsidR="00BD3DEE">
        <w:rPr>
          <w:rFonts w:ascii="Times New Roman" w:hAnsi="Times New Roman" w:cs="Times New Roman"/>
          <w:sz w:val="24"/>
          <w:szCs w:val="24"/>
        </w:rPr>
        <w:t>siguen queriendo</w:t>
      </w:r>
      <w:r w:rsidRPr="008B3B24">
        <w:rPr>
          <w:rFonts w:ascii="Times New Roman" w:hAnsi="Times New Roman" w:cs="Times New Roman"/>
          <w:sz w:val="24"/>
          <w:szCs w:val="24"/>
        </w:rPr>
        <w:t xml:space="preserve"> evita</w:t>
      </w:r>
      <w:r w:rsidR="00BD3DEE">
        <w:rPr>
          <w:rFonts w:ascii="Times New Roman" w:hAnsi="Times New Roman" w:cs="Times New Roman"/>
          <w:sz w:val="24"/>
          <w:szCs w:val="24"/>
        </w:rPr>
        <w:t>r</w:t>
      </w:r>
      <w:r w:rsidRPr="008B3B24">
        <w:rPr>
          <w:rFonts w:ascii="Times New Roman" w:hAnsi="Times New Roman" w:cs="Times New Roman"/>
          <w:sz w:val="24"/>
          <w:szCs w:val="24"/>
        </w:rPr>
        <w:t xml:space="preserve"> su transformación en espacio urbano.</w:t>
      </w:r>
    </w:p>
    <w:p w14:paraId="507D14F8" w14:textId="77777777" w:rsidR="008D7A17" w:rsidRPr="008B3B24" w:rsidRDefault="008D7A17" w:rsidP="007C4614">
      <w:pPr>
        <w:pStyle w:val="Prrafodelista"/>
        <w:tabs>
          <w:tab w:val="left" w:pos="0"/>
        </w:tabs>
        <w:spacing w:line="360" w:lineRule="auto"/>
        <w:ind w:left="0"/>
        <w:jc w:val="both"/>
        <w:rPr>
          <w:rFonts w:ascii="Times New Roman" w:hAnsi="Times New Roman" w:cs="Times New Roman"/>
          <w:sz w:val="24"/>
          <w:szCs w:val="24"/>
        </w:rPr>
      </w:pPr>
      <w:r w:rsidRPr="008B3B24">
        <w:rPr>
          <w:rFonts w:ascii="Times New Roman" w:hAnsi="Times New Roman" w:cs="Times New Roman"/>
          <w:sz w:val="24"/>
          <w:szCs w:val="24"/>
        </w:rPr>
        <w:lastRenderedPageBreak/>
        <w:t>Por tanto, partimos de la hipótesis de que la ordenación urbana no está diseñada a partir del estudio de la base estructural territorial y las necesidades poblacionales</w:t>
      </w:r>
      <w:r w:rsidR="005D47E3">
        <w:rPr>
          <w:rFonts w:ascii="Times New Roman" w:hAnsi="Times New Roman" w:cs="Times New Roman"/>
          <w:sz w:val="24"/>
          <w:szCs w:val="24"/>
        </w:rPr>
        <w:t>.</w:t>
      </w:r>
      <w:r w:rsidRPr="008B3B24">
        <w:rPr>
          <w:rFonts w:ascii="Times New Roman" w:hAnsi="Times New Roman" w:cs="Times New Roman"/>
          <w:sz w:val="24"/>
          <w:szCs w:val="24"/>
        </w:rPr>
        <w:t xml:space="preserve"> </w:t>
      </w:r>
      <w:r w:rsidR="005D47E3">
        <w:rPr>
          <w:rFonts w:ascii="Times New Roman" w:hAnsi="Times New Roman" w:cs="Times New Roman"/>
          <w:sz w:val="24"/>
          <w:szCs w:val="24"/>
        </w:rPr>
        <w:t>D</w:t>
      </w:r>
      <w:r w:rsidRPr="008B3B24">
        <w:rPr>
          <w:rFonts w:ascii="Times New Roman" w:hAnsi="Times New Roman" w:cs="Times New Roman"/>
          <w:sz w:val="24"/>
          <w:szCs w:val="24"/>
        </w:rPr>
        <w:t>e esta manera comprendemos que las soluciones planificadas en nuestro ámbito de análisis tengan poco éxito: el crecimiento urbano se produce en suelo rústico y el suelo urbano y urbanizable apenas se desarrolla.</w:t>
      </w:r>
      <w:r w:rsidR="00232A80">
        <w:rPr>
          <w:rFonts w:ascii="Times New Roman" w:hAnsi="Times New Roman" w:cs="Times New Roman"/>
          <w:sz w:val="24"/>
          <w:szCs w:val="24"/>
        </w:rPr>
        <w:t xml:space="preserve"> </w:t>
      </w:r>
      <w:r w:rsidRPr="008B3B24">
        <w:rPr>
          <w:rFonts w:ascii="Times New Roman" w:hAnsi="Times New Roman" w:cs="Times New Roman"/>
          <w:sz w:val="24"/>
          <w:szCs w:val="24"/>
        </w:rPr>
        <w:t>Nuestro objetivo se centra en demostrar</w:t>
      </w:r>
      <w:r w:rsidR="005D47E3">
        <w:rPr>
          <w:rFonts w:ascii="Times New Roman" w:hAnsi="Times New Roman" w:cs="Times New Roman"/>
          <w:sz w:val="24"/>
          <w:szCs w:val="24"/>
        </w:rPr>
        <w:t>,</w:t>
      </w:r>
      <w:r w:rsidRPr="008B3B24">
        <w:rPr>
          <w:rFonts w:ascii="Times New Roman" w:hAnsi="Times New Roman" w:cs="Times New Roman"/>
          <w:sz w:val="24"/>
          <w:szCs w:val="24"/>
        </w:rPr>
        <w:t xml:space="preserve"> a través de métodos de análisis exploratorios</w:t>
      </w:r>
      <w:r w:rsidR="005D47E3">
        <w:rPr>
          <w:rFonts w:ascii="Times New Roman" w:hAnsi="Times New Roman" w:cs="Times New Roman"/>
          <w:sz w:val="24"/>
          <w:szCs w:val="24"/>
        </w:rPr>
        <w:t xml:space="preserve"> y</w:t>
      </w:r>
      <w:r w:rsidRPr="008B3B24">
        <w:rPr>
          <w:rFonts w:ascii="Times New Roman" w:hAnsi="Times New Roman" w:cs="Times New Roman"/>
          <w:sz w:val="24"/>
          <w:szCs w:val="24"/>
        </w:rPr>
        <w:t xml:space="preserve"> de datos obtenidos a partir del análisis y síntesis geoestadístico, las métricas de las combinaciones de múltiples componentes y variables que explican diferentes modelos de desarrollo urbano en La Vega y por tanto su transformación paisajística.</w:t>
      </w:r>
    </w:p>
    <w:p w14:paraId="699A4DED" w14:textId="7FE90195" w:rsidR="004F71E9" w:rsidRPr="008B3B24" w:rsidRDefault="008D7A17" w:rsidP="007C4614">
      <w:pPr>
        <w:pStyle w:val="Prrafodelista"/>
        <w:tabs>
          <w:tab w:val="left" w:pos="0"/>
        </w:tabs>
        <w:spacing w:line="360" w:lineRule="auto"/>
        <w:ind w:left="0"/>
        <w:jc w:val="both"/>
        <w:rPr>
          <w:rFonts w:ascii="Times New Roman" w:hAnsi="Times New Roman" w:cs="Times New Roman"/>
          <w:sz w:val="24"/>
          <w:szCs w:val="24"/>
        </w:rPr>
      </w:pPr>
      <w:r w:rsidRPr="008B3B24">
        <w:rPr>
          <w:rFonts w:ascii="Times New Roman" w:hAnsi="Times New Roman" w:cs="Times New Roman"/>
          <w:sz w:val="24"/>
          <w:szCs w:val="24"/>
        </w:rPr>
        <w:t>A partir de múltiples fuentes de información IGME, IGN, INE, Catastro, ISTAC y GRAFCAN, construimos una matriz de inventario de componentes abióticas y culturales que fuimos combinando entre sí</w:t>
      </w:r>
      <w:r w:rsidR="00232A80">
        <w:rPr>
          <w:rFonts w:ascii="Times New Roman" w:hAnsi="Times New Roman" w:cs="Times New Roman"/>
          <w:sz w:val="24"/>
          <w:szCs w:val="24"/>
        </w:rPr>
        <w:t>,</w:t>
      </w:r>
      <w:r w:rsidRPr="008B3B24">
        <w:rPr>
          <w:rFonts w:ascii="Times New Roman" w:hAnsi="Times New Roman" w:cs="Times New Roman"/>
          <w:sz w:val="24"/>
          <w:szCs w:val="24"/>
        </w:rPr>
        <w:t xml:space="preserve"> para responder a preguntas clave en la construcción de patrones: el desarrollo del espacio urbano ocupa el espacio llano o en ladera; los bienes inmuebles (viviendas) se desarrollan en suelo urbano o rústico, y en qué proporción</w:t>
      </w:r>
      <w:r w:rsidR="00FB4297">
        <w:rPr>
          <w:rFonts w:ascii="Times New Roman" w:hAnsi="Times New Roman" w:cs="Times New Roman"/>
          <w:sz w:val="24"/>
          <w:szCs w:val="24"/>
        </w:rPr>
        <w:t>. L</w:t>
      </w:r>
      <w:r w:rsidRPr="008B3B24">
        <w:rPr>
          <w:rFonts w:ascii="Times New Roman" w:hAnsi="Times New Roman" w:cs="Times New Roman"/>
          <w:sz w:val="24"/>
          <w:szCs w:val="24"/>
        </w:rPr>
        <w:t>a densidad es importante y clarificadora, más aún, en un espacio insular</w:t>
      </w:r>
      <w:r w:rsidR="00FB4297">
        <w:rPr>
          <w:rFonts w:ascii="Times New Roman" w:hAnsi="Times New Roman" w:cs="Times New Roman"/>
          <w:sz w:val="24"/>
          <w:szCs w:val="24"/>
        </w:rPr>
        <w:t>. E</w:t>
      </w:r>
      <w:r w:rsidRPr="008B3B24">
        <w:rPr>
          <w:rFonts w:ascii="Times New Roman" w:hAnsi="Times New Roman" w:cs="Times New Roman"/>
          <w:sz w:val="24"/>
          <w:szCs w:val="24"/>
        </w:rPr>
        <w:t xml:space="preserve">n La Vega </w:t>
      </w:r>
      <w:r w:rsidR="00FB4297">
        <w:rPr>
          <w:rFonts w:ascii="Times New Roman" w:hAnsi="Times New Roman" w:cs="Times New Roman"/>
          <w:sz w:val="24"/>
          <w:szCs w:val="24"/>
        </w:rPr>
        <w:t xml:space="preserve">deseamos analizar </w:t>
      </w:r>
      <w:r w:rsidRPr="008B3B24">
        <w:rPr>
          <w:rFonts w:ascii="Times New Roman" w:hAnsi="Times New Roman" w:cs="Times New Roman"/>
          <w:sz w:val="24"/>
          <w:szCs w:val="24"/>
        </w:rPr>
        <w:t>qué tipología edificatoria existe y su diferencia en el espacio urbano y r</w:t>
      </w:r>
      <w:r w:rsidR="005C05BA">
        <w:rPr>
          <w:rFonts w:ascii="Times New Roman" w:hAnsi="Times New Roman" w:cs="Times New Roman"/>
          <w:sz w:val="24"/>
          <w:szCs w:val="24"/>
        </w:rPr>
        <w:t>ú</w:t>
      </w:r>
      <w:r w:rsidRPr="008B3B24">
        <w:rPr>
          <w:rFonts w:ascii="Times New Roman" w:hAnsi="Times New Roman" w:cs="Times New Roman"/>
          <w:sz w:val="24"/>
          <w:szCs w:val="24"/>
        </w:rPr>
        <w:t>stico; cómo actúa el planeamiento ante los problemas requeridos por el crecimiento edificatorio; cu</w:t>
      </w:r>
      <w:r w:rsidR="00FB4297">
        <w:rPr>
          <w:rFonts w:ascii="Times New Roman" w:hAnsi="Times New Roman" w:cs="Times New Roman"/>
          <w:sz w:val="24"/>
          <w:szCs w:val="24"/>
        </w:rPr>
        <w:t>á</w:t>
      </w:r>
      <w:r w:rsidRPr="008B3B24">
        <w:rPr>
          <w:rFonts w:ascii="Times New Roman" w:hAnsi="Times New Roman" w:cs="Times New Roman"/>
          <w:sz w:val="24"/>
          <w:szCs w:val="24"/>
        </w:rPr>
        <w:t>l es el espacio disponible para el desarrollo urbano; o cómo se ven amenazados los espacios productivos con un alto nivel agrológico.</w:t>
      </w:r>
    </w:p>
    <w:p w14:paraId="5FAC6326" w14:textId="77777777" w:rsidR="002F3E9C" w:rsidRPr="008B3B24" w:rsidRDefault="002F3E9C" w:rsidP="007C4614">
      <w:pPr>
        <w:pStyle w:val="Prrafodelista"/>
        <w:tabs>
          <w:tab w:val="left" w:pos="0"/>
        </w:tabs>
        <w:spacing w:line="360" w:lineRule="auto"/>
        <w:ind w:left="0"/>
        <w:jc w:val="both"/>
        <w:rPr>
          <w:rFonts w:ascii="Times New Roman" w:hAnsi="Times New Roman" w:cs="Times New Roman"/>
          <w:sz w:val="24"/>
          <w:szCs w:val="24"/>
        </w:rPr>
      </w:pPr>
      <w:r w:rsidRPr="008B3B24">
        <w:rPr>
          <w:rFonts w:ascii="Times New Roman" w:hAnsi="Times New Roman" w:cs="Times New Roman"/>
          <w:sz w:val="24"/>
          <w:szCs w:val="24"/>
        </w:rPr>
        <w:t xml:space="preserve">Para ello es imprescindible definir la unidad de paisaje, hecho fundamental para conocer </w:t>
      </w:r>
      <w:r w:rsidR="008A028D" w:rsidRPr="008B3B24">
        <w:rPr>
          <w:rFonts w:ascii="Times New Roman" w:hAnsi="Times New Roman" w:cs="Times New Roman"/>
          <w:sz w:val="24"/>
          <w:szCs w:val="24"/>
        </w:rPr>
        <w:t>las relaciones</w:t>
      </w:r>
      <w:r w:rsidRPr="008B3B24">
        <w:rPr>
          <w:rFonts w:ascii="Times New Roman" w:hAnsi="Times New Roman" w:cs="Times New Roman"/>
          <w:sz w:val="24"/>
          <w:szCs w:val="24"/>
        </w:rPr>
        <w:t xml:space="preserve"> que existen entre los elementos que </w:t>
      </w:r>
      <w:r w:rsidR="008A028D" w:rsidRPr="008B3B24">
        <w:rPr>
          <w:rFonts w:ascii="Times New Roman" w:hAnsi="Times New Roman" w:cs="Times New Roman"/>
          <w:sz w:val="24"/>
          <w:szCs w:val="24"/>
        </w:rPr>
        <w:t>conforma un</w:t>
      </w:r>
      <w:r w:rsidRPr="008B3B24">
        <w:rPr>
          <w:rFonts w:ascii="Times New Roman" w:hAnsi="Times New Roman" w:cs="Times New Roman"/>
          <w:sz w:val="24"/>
          <w:szCs w:val="24"/>
        </w:rPr>
        <w:t xml:space="preserve"> sistema ecológico</w:t>
      </w:r>
      <w:r w:rsidR="005F5E0B" w:rsidRPr="008B3B24">
        <w:rPr>
          <w:rFonts w:ascii="Times New Roman" w:hAnsi="Times New Roman" w:cs="Times New Roman"/>
          <w:sz w:val="24"/>
          <w:szCs w:val="24"/>
        </w:rPr>
        <w:t>.</w:t>
      </w:r>
      <w:r w:rsidRPr="008B3B24">
        <w:rPr>
          <w:rFonts w:ascii="Times New Roman" w:hAnsi="Times New Roman" w:cs="Times New Roman"/>
          <w:sz w:val="24"/>
          <w:szCs w:val="24"/>
        </w:rPr>
        <w:t xml:space="preserve"> Aquí intervienen todos los aspectos naturales y culturales del paisaje sobre los que han escrito diversos autores (</w:t>
      </w:r>
      <w:proofErr w:type="spellStart"/>
      <w:r w:rsidRPr="008B3B24">
        <w:rPr>
          <w:rFonts w:ascii="Times New Roman" w:hAnsi="Times New Roman" w:cs="Times New Roman"/>
          <w:sz w:val="24"/>
          <w:szCs w:val="24"/>
        </w:rPr>
        <w:t>Naveh</w:t>
      </w:r>
      <w:proofErr w:type="spellEnd"/>
      <w:r w:rsidRPr="008B3B24">
        <w:rPr>
          <w:rFonts w:ascii="Times New Roman" w:hAnsi="Times New Roman" w:cs="Times New Roman"/>
          <w:sz w:val="24"/>
          <w:szCs w:val="24"/>
        </w:rPr>
        <w:t>, 2007;</w:t>
      </w:r>
      <w:r w:rsidR="00962A3D" w:rsidRPr="008B3B24">
        <w:rPr>
          <w:rFonts w:ascii="Times New Roman" w:hAnsi="Times New Roman" w:cs="Times New Roman"/>
          <w:sz w:val="24"/>
          <w:szCs w:val="24"/>
        </w:rPr>
        <w:t xml:space="preserve"> </w:t>
      </w:r>
      <w:proofErr w:type="spellStart"/>
      <w:r w:rsidR="00962A3D" w:rsidRPr="008B3B24">
        <w:rPr>
          <w:rFonts w:ascii="Times New Roman" w:hAnsi="Times New Roman" w:cs="Times New Roman"/>
          <w:sz w:val="24"/>
          <w:szCs w:val="24"/>
        </w:rPr>
        <w:t>Zonneveld</w:t>
      </w:r>
      <w:proofErr w:type="spellEnd"/>
      <w:r w:rsidR="00962A3D" w:rsidRPr="008B3B24">
        <w:rPr>
          <w:rFonts w:ascii="Times New Roman" w:hAnsi="Times New Roman" w:cs="Times New Roman"/>
          <w:sz w:val="24"/>
          <w:szCs w:val="24"/>
        </w:rPr>
        <w:t>, 1989,</w:t>
      </w:r>
      <w:r w:rsidRPr="008B3B24">
        <w:rPr>
          <w:rFonts w:ascii="Times New Roman" w:hAnsi="Times New Roman" w:cs="Times New Roman"/>
          <w:sz w:val="24"/>
          <w:szCs w:val="24"/>
        </w:rPr>
        <w:t xml:space="preserve"> Silva, 2009, etc</w:t>
      </w:r>
      <w:r w:rsidR="005F5E0B" w:rsidRPr="008B3B24">
        <w:rPr>
          <w:rFonts w:ascii="Times New Roman" w:hAnsi="Times New Roman" w:cs="Times New Roman"/>
          <w:sz w:val="24"/>
          <w:szCs w:val="24"/>
        </w:rPr>
        <w:t>..)</w:t>
      </w:r>
      <w:r w:rsidRPr="008B3B24">
        <w:rPr>
          <w:rFonts w:ascii="Times New Roman" w:hAnsi="Times New Roman" w:cs="Times New Roman"/>
          <w:sz w:val="24"/>
          <w:szCs w:val="24"/>
        </w:rPr>
        <w:t xml:space="preserve"> a los que hemos hecho referencia</w:t>
      </w:r>
      <w:r w:rsidR="002C539D" w:rsidRPr="008B3B24">
        <w:rPr>
          <w:rFonts w:ascii="Times New Roman" w:hAnsi="Times New Roman" w:cs="Times New Roman"/>
          <w:sz w:val="24"/>
          <w:szCs w:val="24"/>
        </w:rPr>
        <w:t xml:space="preserve"> a lo largo de nuestro trabajo</w:t>
      </w:r>
      <w:r w:rsidRPr="008B3B24">
        <w:rPr>
          <w:rFonts w:ascii="Times New Roman" w:hAnsi="Times New Roman" w:cs="Times New Roman"/>
          <w:sz w:val="24"/>
          <w:szCs w:val="24"/>
        </w:rPr>
        <w:t xml:space="preserve">. Dicho suelo </w:t>
      </w:r>
      <w:r w:rsidR="00AA5CC3">
        <w:rPr>
          <w:rFonts w:ascii="Times New Roman" w:hAnsi="Times New Roman" w:cs="Times New Roman"/>
          <w:sz w:val="24"/>
          <w:szCs w:val="24"/>
        </w:rPr>
        <w:t xml:space="preserve">rural </w:t>
      </w:r>
      <w:r w:rsidRPr="008B3B24">
        <w:rPr>
          <w:rFonts w:ascii="Times New Roman" w:hAnsi="Times New Roman" w:cs="Times New Roman"/>
          <w:sz w:val="24"/>
          <w:szCs w:val="24"/>
        </w:rPr>
        <w:t>constitu</w:t>
      </w:r>
      <w:r w:rsidR="005F5E0B" w:rsidRPr="008B3B24">
        <w:rPr>
          <w:rFonts w:ascii="Times New Roman" w:hAnsi="Times New Roman" w:cs="Times New Roman"/>
          <w:sz w:val="24"/>
          <w:szCs w:val="24"/>
        </w:rPr>
        <w:t>ye una unidad de paisaje única,</w:t>
      </w:r>
      <w:r w:rsidRPr="008B3B24">
        <w:rPr>
          <w:rFonts w:ascii="Times New Roman" w:hAnsi="Times New Roman" w:cs="Times New Roman"/>
          <w:sz w:val="24"/>
          <w:szCs w:val="24"/>
        </w:rPr>
        <w:t xml:space="preserve"> </w:t>
      </w:r>
      <w:r w:rsidR="008D7A17" w:rsidRPr="008B3B24">
        <w:rPr>
          <w:rFonts w:ascii="Times New Roman" w:hAnsi="Times New Roman" w:cs="Times New Roman"/>
          <w:sz w:val="24"/>
          <w:szCs w:val="24"/>
        </w:rPr>
        <w:t>que,</w:t>
      </w:r>
      <w:r w:rsidR="005F5E0B" w:rsidRPr="008B3B24">
        <w:rPr>
          <w:rFonts w:ascii="Times New Roman" w:hAnsi="Times New Roman" w:cs="Times New Roman"/>
          <w:sz w:val="24"/>
          <w:szCs w:val="24"/>
        </w:rPr>
        <w:t xml:space="preserve"> en nuestra opinión, debe ser guardada</w:t>
      </w:r>
      <w:r w:rsidRPr="008B3B24">
        <w:rPr>
          <w:rFonts w:ascii="Times New Roman" w:hAnsi="Times New Roman" w:cs="Times New Roman"/>
          <w:sz w:val="24"/>
          <w:szCs w:val="24"/>
        </w:rPr>
        <w:t xml:space="preserve"> con una figura de protección, </w:t>
      </w:r>
      <w:r w:rsidR="002C539D" w:rsidRPr="008B3B24">
        <w:rPr>
          <w:rFonts w:ascii="Times New Roman" w:hAnsi="Times New Roman" w:cs="Times New Roman"/>
          <w:sz w:val="24"/>
          <w:szCs w:val="24"/>
        </w:rPr>
        <w:t xml:space="preserve">como </w:t>
      </w:r>
      <w:r w:rsidR="005F5E0B" w:rsidRPr="008B3B24">
        <w:rPr>
          <w:rFonts w:ascii="Times New Roman" w:hAnsi="Times New Roman" w:cs="Times New Roman"/>
          <w:sz w:val="24"/>
          <w:szCs w:val="24"/>
        </w:rPr>
        <w:t>por ejemplo la de</w:t>
      </w:r>
      <w:r w:rsidR="002C539D" w:rsidRPr="008B3B24">
        <w:rPr>
          <w:rFonts w:ascii="Times New Roman" w:hAnsi="Times New Roman" w:cs="Times New Roman"/>
          <w:sz w:val="24"/>
          <w:szCs w:val="24"/>
        </w:rPr>
        <w:t xml:space="preserve"> “patrimonio territorial agrícola local”, </w:t>
      </w:r>
      <w:r w:rsidRPr="008B3B24">
        <w:rPr>
          <w:rFonts w:ascii="Times New Roman" w:hAnsi="Times New Roman" w:cs="Times New Roman"/>
          <w:sz w:val="24"/>
          <w:szCs w:val="24"/>
        </w:rPr>
        <w:t xml:space="preserve">con el fin de preservado como tal </w:t>
      </w:r>
      <w:r w:rsidR="002C539D" w:rsidRPr="008B3B24">
        <w:rPr>
          <w:rFonts w:ascii="Times New Roman" w:hAnsi="Times New Roman" w:cs="Times New Roman"/>
          <w:sz w:val="24"/>
          <w:szCs w:val="24"/>
        </w:rPr>
        <w:t>para las generaciones venideras</w:t>
      </w:r>
      <w:r w:rsidR="005F5E0B" w:rsidRPr="008B3B24">
        <w:rPr>
          <w:rFonts w:ascii="Times New Roman" w:hAnsi="Times New Roman" w:cs="Times New Roman"/>
          <w:sz w:val="24"/>
          <w:szCs w:val="24"/>
        </w:rPr>
        <w:t>,</w:t>
      </w:r>
      <w:r w:rsidR="002C539D" w:rsidRPr="008B3B24">
        <w:rPr>
          <w:rFonts w:ascii="Times New Roman" w:hAnsi="Times New Roman" w:cs="Times New Roman"/>
          <w:sz w:val="24"/>
          <w:szCs w:val="24"/>
        </w:rPr>
        <w:t xml:space="preserve"> </w:t>
      </w:r>
      <w:r w:rsidRPr="008B3B24">
        <w:rPr>
          <w:rFonts w:ascii="Times New Roman" w:hAnsi="Times New Roman" w:cs="Times New Roman"/>
          <w:sz w:val="24"/>
          <w:szCs w:val="24"/>
        </w:rPr>
        <w:t>y no transforma</w:t>
      </w:r>
      <w:r w:rsidR="002C539D" w:rsidRPr="008B3B24">
        <w:rPr>
          <w:rFonts w:ascii="Times New Roman" w:hAnsi="Times New Roman" w:cs="Times New Roman"/>
          <w:sz w:val="24"/>
          <w:szCs w:val="24"/>
        </w:rPr>
        <w:t xml:space="preserve">rlo </w:t>
      </w:r>
      <w:r w:rsidRPr="008B3B24">
        <w:rPr>
          <w:rFonts w:ascii="Times New Roman" w:hAnsi="Times New Roman" w:cs="Times New Roman"/>
          <w:sz w:val="24"/>
          <w:szCs w:val="24"/>
        </w:rPr>
        <w:t xml:space="preserve">en </w:t>
      </w:r>
      <w:r w:rsidR="002C539D" w:rsidRPr="008B3B24">
        <w:rPr>
          <w:rFonts w:ascii="Times New Roman" w:hAnsi="Times New Roman" w:cs="Times New Roman"/>
          <w:sz w:val="24"/>
          <w:szCs w:val="24"/>
        </w:rPr>
        <w:t>espacio</w:t>
      </w:r>
      <w:r w:rsidRPr="008B3B24">
        <w:rPr>
          <w:rFonts w:ascii="Times New Roman" w:hAnsi="Times New Roman" w:cs="Times New Roman"/>
          <w:sz w:val="24"/>
          <w:szCs w:val="24"/>
        </w:rPr>
        <w:t xml:space="preserve"> urbano como ha ocurrido </w:t>
      </w:r>
      <w:r w:rsidR="00BB07CB" w:rsidRPr="008B3B24">
        <w:rPr>
          <w:rFonts w:ascii="Times New Roman" w:hAnsi="Times New Roman" w:cs="Times New Roman"/>
          <w:sz w:val="24"/>
          <w:szCs w:val="24"/>
        </w:rPr>
        <w:t>con el 36% del suelo que constituye La Vega Lagunera.</w:t>
      </w:r>
      <w:r w:rsidR="002C539D" w:rsidRPr="008B3B24">
        <w:rPr>
          <w:rFonts w:ascii="Times New Roman" w:hAnsi="Times New Roman" w:cs="Times New Roman"/>
          <w:sz w:val="24"/>
          <w:szCs w:val="24"/>
        </w:rPr>
        <w:t xml:space="preserve"> </w:t>
      </w:r>
    </w:p>
    <w:p w14:paraId="736491C7" w14:textId="77777777" w:rsidR="00226A29" w:rsidRPr="008B3B24" w:rsidRDefault="00226A29" w:rsidP="007C4614">
      <w:pPr>
        <w:pStyle w:val="Prrafodelista"/>
        <w:tabs>
          <w:tab w:val="left" w:pos="0"/>
        </w:tabs>
        <w:spacing w:line="360" w:lineRule="auto"/>
        <w:ind w:left="0"/>
        <w:rPr>
          <w:rFonts w:ascii="Times New Roman" w:hAnsi="Times New Roman" w:cs="Times New Roman"/>
          <w:b/>
          <w:sz w:val="24"/>
          <w:szCs w:val="24"/>
        </w:rPr>
      </w:pPr>
    </w:p>
    <w:p w14:paraId="74396B7D" w14:textId="77777777" w:rsidR="00C52965" w:rsidRDefault="000267D7" w:rsidP="00B20C32">
      <w:pPr>
        <w:pStyle w:val="Prrafodelista"/>
        <w:numPr>
          <w:ilvl w:val="0"/>
          <w:numId w:val="25"/>
        </w:numPr>
        <w:tabs>
          <w:tab w:val="left" w:pos="0"/>
          <w:tab w:val="left" w:pos="284"/>
        </w:tabs>
        <w:spacing w:line="360" w:lineRule="auto"/>
        <w:ind w:left="284" w:hanging="284"/>
        <w:rPr>
          <w:rFonts w:ascii="Times New Roman" w:hAnsi="Times New Roman" w:cs="Times New Roman"/>
          <w:b/>
          <w:sz w:val="24"/>
          <w:szCs w:val="24"/>
        </w:rPr>
      </w:pPr>
      <w:r w:rsidRPr="00B20C32">
        <w:rPr>
          <w:rFonts w:ascii="Times New Roman" w:hAnsi="Times New Roman" w:cs="Times New Roman"/>
          <w:b/>
          <w:sz w:val="24"/>
          <w:szCs w:val="24"/>
        </w:rPr>
        <w:t xml:space="preserve">UNIDADES DEL PAISAJE </w:t>
      </w:r>
      <w:r w:rsidR="00A5574E" w:rsidRPr="00B20C32">
        <w:rPr>
          <w:rFonts w:ascii="Times New Roman" w:hAnsi="Times New Roman" w:cs="Times New Roman"/>
          <w:b/>
          <w:sz w:val="24"/>
          <w:szCs w:val="24"/>
        </w:rPr>
        <w:t xml:space="preserve">EXISTENTES </w:t>
      </w:r>
      <w:r w:rsidRPr="00B20C32">
        <w:rPr>
          <w:rFonts w:ascii="Times New Roman" w:hAnsi="Times New Roman" w:cs="Times New Roman"/>
          <w:b/>
          <w:sz w:val="24"/>
          <w:szCs w:val="24"/>
        </w:rPr>
        <w:t>EN LA VEGA DE LA LAGUNA</w:t>
      </w:r>
      <w:r w:rsidR="00C52965">
        <w:rPr>
          <w:rFonts w:ascii="Times New Roman" w:hAnsi="Times New Roman" w:cs="Times New Roman"/>
          <w:b/>
          <w:sz w:val="24"/>
          <w:szCs w:val="24"/>
        </w:rPr>
        <w:t>.</w:t>
      </w:r>
    </w:p>
    <w:p w14:paraId="216AF9DC" w14:textId="6CD20583" w:rsidR="00C209BA" w:rsidRPr="00B20C32" w:rsidRDefault="00AA4A19" w:rsidP="00693C1E">
      <w:pPr>
        <w:pStyle w:val="Prrafodelista"/>
        <w:tabs>
          <w:tab w:val="left" w:pos="0"/>
          <w:tab w:val="left" w:pos="284"/>
        </w:tabs>
        <w:spacing w:line="360" w:lineRule="auto"/>
        <w:ind w:left="284"/>
        <w:rPr>
          <w:rFonts w:ascii="Times New Roman" w:hAnsi="Times New Roman" w:cs="Times New Roman"/>
          <w:b/>
          <w:sz w:val="24"/>
          <w:szCs w:val="24"/>
        </w:rPr>
      </w:pPr>
      <w:r w:rsidRPr="00B20C32">
        <w:rPr>
          <w:rFonts w:ascii="Times New Roman" w:hAnsi="Times New Roman" w:cs="Times New Roman"/>
          <w:b/>
          <w:sz w:val="24"/>
          <w:szCs w:val="24"/>
        </w:rPr>
        <w:t xml:space="preserve"> </w:t>
      </w:r>
      <w:r w:rsidR="00FE105E">
        <w:rPr>
          <w:rFonts w:ascii="Times New Roman" w:hAnsi="Times New Roman" w:cs="Times New Roman"/>
          <w:b/>
          <w:sz w:val="24"/>
          <w:szCs w:val="24"/>
        </w:rPr>
        <w:t>2.1 Características</w:t>
      </w:r>
      <w:r w:rsidR="00C52965" w:rsidRPr="00B20C32">
        <w:rPr>
          <w:rFonts w:ascii="Times New Roman" w:hAnsi="Times New Roman" w:cs="Times New Roman"/>
          <w:b/>
          <w:sz w:val="24"/>
          <w:szCs w:val="24"/>
        </w:rPr>
        <w:t xml:space="preserve"> generales</w:t>
      </w:r>
    </w:p>
    <w:p w14:paraId="20002AD1" w14:textId="77777777" w:rsidR="00842BAF" w:rsidRPr="008B3B24" w:rsidRDefault="00247271" w:rsidP="000D29C4">
      <w:pPr>
        <w:tabs>
          <w:tab w:val="left" w:pos="0"/>
        </w:tabs>
        <w:spacing w:line="360" w:lineRule="auto"/>
        <w:jc w:val="both"/>
        <w:rPr>
          <w:rFonts w:ascii="Times New Roman" w:hAnsi="Times New Roman" w:cs="Times New Roman"/>
          <w:sz w:val="24"/>
          <w:szCs w:val="24"/>
        </w:rPr>
      </w:pPr>
      <w:r w:rsidRPr="008B3B24">
        <w:rPr>
          <w:rFonts w:ascii="Times New Roman" w:hAnsi="Times New Roman" w:cs="Times New Roman"/>
          <w:sz w:val="24"/>
          <w:szCs w:val="24"/>
        </w:rPr>
        <w:lastRenderedPageBreak/>
        <w:t xml:space="preserve">Al analizar en esta comunicación el paisaje urbano </w:t>
      </w:r>
      <w:r w:rsidR="00842BAF" w:rsidRPr="008B3B24">
        <w:rPr>
          <w:rFonts w:ascii="Times New Roman" w:hAnsi="Times New Roman" w:cs="Times New Roman"/>
          <w:sz w:val="24"/>
          <w:szCs w:val="24"/>
        </w:rPr>
        <w:t>de la Vega de la Laguna lo vamos a hacer de una unidad que integra las siguientes entidades de población</w:t>
      </w:r>
      <w:r w:rsidR="00B2103E">
        <w:rPr>
          <w:rFonts w:ascii="Times New Roman" w:hAnsi="Times New Roman" w:cs="Times New Roman"/>
          <w:sz w:val="24"/>
          <w:szCs w:val="24"/>
        </w:rPr>
        <w:t xml:space="preserve"> establecidas por el I.N.E.</w:t>
      </w:r>
      <w:r w:rsidR="00842BAF" w:rsidRPr="008B3B24">
        <w:rPr>
          <w:rFonts w:ascii="Times New Roman" w:hAnsi="Times New Roman" w:cs="Times New Roman"/>
          <w:sz w:val="24"/>
          <w:szCs w:val="24"/>
        </w:rPr>
        <w:t>:</w:t>
      </w:r>
      <w:r w:rsidR="00F43104" w:rsidRPr="008B3B24">
        <w:rPr>
          <w:rFonts w:ascii="Times New Roman" w:hAnsi="Times New Roman" w:cs="Times New Roman"/>
          <w:sz w:val="24"/>
          <w:szCs w:val="24"/>
        </w:rPr>
        <w:t xml:space="preserve"> la V</w:t>
      </w:r>
      <w:r w:rsidR="00842BAF" w:rsidRPr="008B3B24">
        <w:rPr>
          <w:rFonts w:ascii="Times New Roman" w:hAnsi="Times New Roman" w:cs="Times New Roman"/>
          <w:sz w:val="24"/>
          <w:szCs w:val="24"/>
        </w:rPr>
        <w:t>ega Lagun</w:t>
      </w:r>
      <w:r w:rsidR="00591A0C" w:rsidRPr="008B3B24">
        <w:rPr>
          <w:rFonts w:ascii="Times New Roman" w:hAnsi="Times New Roman" w:cs="Times New Roman"/>
          <w:sz w:val="24"/>
          <w:szCs w:val="24"/>
        </w:rPr>
        <w:t>er</w:t>
      </w:r>
      <w:r w:rsidR="00842BAF" w:rsidRPr="008B3B24">
        <w:rPr>
          <w:rFonts w:ascii="Times New Roman" w:hAnsi="Times New Roman" w:cs="Times New Roman"/>
          <w:sz w:val="24"/>
          <w:szCs w:val="24"/>
        </w:rPr>
        <w:t>a</w:t>
      </w:r>
      <w:r w:rsidR="00E41690">
        <w:rPr>
          <w:rFonts w:ascii="Times New Roman" w:hAnsi="Times New Roman" w:cs="Times New Roman"/>
          <w:sz w:val="24"/>
          <w:szCs w:val="24"/>
        </w:rPr>
        <w:t>,</w:t>
      </w:r>
      <w:r w:rsidR="003D38BC" w:rsidRPr="008B3B24">
        <w:rPr>
          <w:rFonts w:ascii="Times New Roman" w:hAnsi="Times New Roman" w:cs="Times New Roman"/>
          <w:sz w:val="24"/>
          <w:szCs w:val="24"/>
        </w:rPr>
        <w:t xml:space="preserve"> La</w:t>
      </w:r>
      <w:r w:rsidR="00F43104" w:rsidRPr="008B3B24">
        <w:rPr>
          <w:rFonts w:ascii="Times New Roman" w:hAnsi="Times New Roman" w:cs="Times New Roman"/>
          <w:sz w:val="24"/>
          <w:szCs w:val="24"/>
        </w:rPr>
        <w:t xml:space="preserve"> Vega de Las Mercedes</w:t>
      </w:r>
      <w:r w:rsidR="00E41690">
        <w:rPr>
          <w:rFonts w:ascii="Times New Roman" w:hAnsi="Times New Roman" w:cs="Times New Roman"/>
          <w:sz w:val="24"/>
          <w:szCs w:val="24"/>
        </w:rPr>
        <w:t>,</w:t>
      </w:r>
      <w:r w:rsidR="0099308E" w:rsidRPr="008B3B24">
        <w:rPr>
          <w:rFonts w:ascii="Times New Roman" w:hAnsi="Times New Roman" w:cs="Times New Roman"/>
          <w:sz w:val="24"/>
          <w:szCs w:val="24"/>
        </w:rPr>
        <w:t xml:space="preserve"> las Mercedes</w:t>
      </w:r>
      <w:r w:rsidR="00F80B63" w:rsidRPr="008B3B24">
        <w:rPr>
          <w:rFonts w:ascii="Times New Roman" w:hAnsi="Times New Roman" w:cs="Times New Roman"/>
          <w:sz w:val="24"/>
          <w:szCs w:val="24"/>
        </w:rPr>
        <w:t xml:space="preserve"> </w:t>
      </w:r>
      <w:r w:rsidR="003D38BC" w:rsidRPr="008B3B24">
        <w:rPr>
          <w:rFonts w:ascii="Times New Roman" w:hAnsi="Times New Roman" w:cs="Times New Roman"/>
          <w:sz w:val="24"/>
          <w:szCs w:val="24"/>
        </w:rPr>
        <w:t xml:space="preserve">y </w:t>
      </w:r>
      <w:proofErr w:type="spellStart"/>
      <w:r w:rsidR="003D38BC" w:rsidRPr="008B3B24">
        <w:rPr>
          <w:rFonts w:ascii="Times New Roman" w:hAnsi="Times New Roman" w:cs="Times New Roman"/>
          <w:sz w:val="24"/>
          <w:szCs w:val="24"/>
        </w:rPr>
        <w:t>Jardina</w:t>
      </w:r>
      <w:proofErr w:type="spellEnd"/>
      <w:r w:rsidR="003D38BC" w:rsidRPr="008B3B24">
        <w:rPr>
          <w:rStyle w:val="Refdenotaalpie"/>
          <w:rFonts w:ascii="Times New Roman" w:hAnsi="Times New Roman" w:cs="Times New Roman"/>
          <w:sz w:val="24"/>
          <w:szCs w:val="24"/>
        </w:rPr>
        <w:footnoteReference w:id="2"/>
      </w:r>
      <w:r w:rsidRPr="008B3B24">
        <w:rPr>
          <w:rFonts w:ascii="Times New Roman" w:hAnsi="Times New Roman" w:cs="Times New Roman"/>
          <w:sz w:val="24"/>
          <w:szCs w:val="24"/>
        </w:rPr>
        <w:t xml:space="preserve">. </w:t>
      </w:r>
      <w:r w:rsidR="008E35BF">
        <w:rPr>
          <w:rFonts w:ascii="Times New Roman" w:hAnsi="Times New Roman" w:cs="Times New Roman"/>
          <w:sz w:val="24"/>
          <w:szCs w:val="24"/>
        </w:rPr>
        <w:t>Dicha unidad</w:t>
      </w:r>
      <w:r w:rsidRPr="008B3B24">
        <w:rPr>
          <w:rFonts w:ascii="Times New Roman" w:hAnsi="Times New Roman" w:cs="Times New Roman"/>
          <w:sz w:val="24"/>
          <w:szCs w:val="24"/>
        </w:rPr>
        <w:t xml:space="preserve"> constituye el sector del crecimiento urbano</w:t>
      </w:r>
      <w:r w:rsidR="000F4A78" w:rsidRPr="008B3B24">
        <w:rPr>
          <w:rFonts w:ascii="Times New Roman" w:hAnsi="Times New Roman" w:cs="Times New Roman"/>
          <w:sz w:val="24"/>
          <w:szCs w:val="24"/>
        </w:rPr>
        <w:t xml:space="preserve"> de</w:t>
      </w:r>
      <w:r w:rsidR="00BC439C">
        <w:rPr>
          <w:rFonts w:ascii="Times New Roman" w:hAnsi="Times New Roman" w:cs="Times New Roman"/>
          <w:sz w:val="24"/>
          <w:szCs w:val="24"/>
        </w:rPr>
        <w:t>l casco histórico de</w:t>
      </w:r>
      <w:r w:rsidR="000F4A78" w:rsidRPr="008B3B24">
        <w:rPr>
          <w:rFonts w:ascii="Times New Roman" w:hAnsi="Times New Roman" w:cs="Times New Roman"/>
          <w:sz w:val="24"/>
          <w:szCs w:val="24"/>
        </w:rPr>
        <w:t xml:space="preserve"> La </w:t>
      </w:r>
      <w:r w:rsidR="00CE3918">
        <w:rPr>
          <w:rFonts w:ascii="Times New Roman" w:hAnsi="Times New Roman" w:cs="Times New Roman"/>
          <w:sz w:val="24"/>
          <w:szCs w:val="24"/>
        </w:rPr>
        <w:t>L</w:t>
      </w:r>
      <w:r w:rsidR="000F4A78" w:rsidRPr="008B3B24">
        <w:rPr>
          <w:rFonts w:ascii="Times New Roman" w:hAnsi="Times New Roman" w:cs="Times New Roman"/>
          <w:sz w:val="24"/>
          <w:szCs w:val="24"/>
        </w:rPr>
        <w:t>ag</w:t>
      </w:r>
      <w:r w:rsidR="00CE3918">
        <w:rPr>
          <w:rFonts w:ascii="Times New Roman" w:hAnsi="Times New Roman" w:cs="Times New Roman"/>
          <w:sz w:val="24"/>
          <w:szCs w:val="24"/>
        </w:rPr>
        <w:t xml:space="preserve">una, </w:t>
      </w:r>
      <w:r w:rsidRPr="008B3B24">
        <w:rPr>
          <w:rFonts w:ascii="Times New Roman" w:hAnsi="Times New Roman" w:cs="Times New Roman"/>
          <w:sz w:val="24"/>
          <w:szCs w:val="24"/>
        </w:rPr>
        <w:t xml:space="preserve">en su </w:t>
      </w:r>
      <w:r w:rsidR="00F80B63" w:rsidRPr="008B3B24">
        <w:rPr>
          <w:rFonts w:ascii="Times New Roman" w:hAnsi="Times New Roman" w:cs="Times New Roman"/>
          <w:sz w:val="24"/>
          <w:szCs w:val="24"/>
        </w:rPr>
        <w:t xml:space="preserve">periferia </w:t>
      </w:r>
      <w:r w:rsidR="00FC6E1E" w:rsidRPr="008B3B24">
        <w:rPr>
          <w:rFonts w:ascii="Times New Roman" w:hAnsi="Times New Roman" w:cs="Times New Roman"/>
          <w:sz w:val="24"/>
          <w:szCs w:val="24"/>
        </w:rPr>
        <w:t>rur-</w:t>
      </w:r>
      <w:r w:rsidR="00F80B63" w:rsidRPr="008B3B24">
        <w:rPr>
          <w:rFonts w:ascii="Times New Roman" w:hAnsi="Times New Roman" w:cs="Times New Roman"/>
          <w:sz w:val="24"/>
          <w:szCs w:val="24"/>
        </w:rPr>
        <w:t>urbana por el</w:t>
      </w:r>
      <w:r w:rsidRPr="008B3B24">
        <w:rPr>
          <w:rFonts w:ascii="Times New Roman" w:hAnsi="Times New Roman" w:cs="Times New Roman"/>
          <w:sz w:val="24"/>
          <w:szCs w:val="24"/>
        </w:rPr>
        <w:t xml:space="preserve"> </w:t>
      </w:r>
      <w:r w:rsidR="00FC6E1E" w:rsidRPr="008B3B24">
        <w:rPr>
          <w:rFonts w:ascii="Times New Roman" w:hAnsi="Times New Roman" w:cs="Times New Roman"/>
          <w:sz w:val="24"/>
          <w:szCs w:val="24"/>
        </w:rPr>
        <w:t xml:space="preserve">sector </w:t>
      </w:r>
      <w:r w:rsidRPr="008B3B24">
        <w:rPr>
          <w:rFonts w:ascii="Times New Roman" w:hAnsi="Times New Roman" w:cs="Times New Roman"/>
          <w:sz w:val="24"/>
          <w:szCs w:val="24"/>
        </w:rPr>
        <w:t>NE</w:t>
      </w:r>
      <w:r w:rsidR="009E74E0">
        <w:rPr>
          <w:rFonts w:ascii="Times New Roman" w:hAnsi="Times New Roman" w:cs="Times New Roman"/>
          <w:sz w:val="24"/>
          <w:szCs w:val="24"/>
        </w:rPr>
        <w:t xml:space="preserve">, la cual (conocida popularmente como </w:t>
      </w:r>
      <w:r w:rsidR="009E74E0" w:rsidRPr="008B3B24">
        <w:rPr>
          <w:rFonts w:ascii="Times New Roman" w:hAnsi="Times New Roman" w:cs="Times New Roman"/>
          <w:sz w:val="24"/>
          <w:szCs w:val="24"/>
        </w:rPr>
        <w:t>La Vega de La Laguna, La Vega o El Llano</w:t>
      </w:r>
      <w:r w:rsidR="009E74E0">
        <w:rPr>
          <w:rFonts w:ascii="Times New Roman" w:hAnsi="Times New Roman" w:cs="Times New Roman"/>
          <w:sz w:val="24"/>
          <w:szCs w:val="24"/>
        </w:rPr>
        <w:t>)</w:t>
      </w:r>
      <w:r w:rsidR="009E74E0" w:rsidRPr="008B3B24">
        <w:rPr>
          <w:rFonts w:ascii="Times New Roman" w:hAnsi="Times New Roman" w:cs="Times New Roman"/>
          <w:sz w:val="24"/>
          <w:szCs w:val="24"/>
        </w:rPr>
        <w:t xml:space="preserve"> posee un significado especial, ya que </w:t>
      </w:r>
      <w:r w:rsidR="009E74E0">
        <w:rPr>
          <w:rFonts w:ascii="Times New Roman" w:hAnsi="Times New Roman" w:cs="Times New Roman"/>
          <w:sz w:val="24"/>
          <w:szCs w:val="24"/>
        </w:rPr>
        <w:t xml:space="preserve">aquí fue </w:t>
      </w:r>
      <w:r w:rsidR="000D29C4">
        <w:rPr>
          <w:rFonts w:ascii="Times New Roman" w:hAnsi="Times New Roman" w:cs="Times New Roman"/>
          <w:sz w:val="24"/>
          <w:szCs w:val="24"/>
        </w:rPr>
        <w:t xml:space="preserve">donde </w:t>
      </w:r>
      <w:r w:rsidR="000D29C4" w:rsidRPr="008B3B24">
        <w:rPr>
          <w:rFonts w:ascii="Times New Roman" w:hAnsi="Times New Roman" w:cs="Times New Roman"/>
          <w:sz w:val="24"/>
          <w:szCs w:val="24"/>
        </w:rPr>
        <w:t>tuvo</w:t>
      </w:r>
      <w:r w:rsidR="009E74E0" w:rsidRPr="008B3B24">
        <w:rPr>
          <w:rFonts w:ascii="Times New Roman" w:hAnsi="Times New Roman" w:cs="Times New Roman"/>
          <w:sz w:val="24"/>
          <w:szCs w:val="24"/>
        </w:rPr>
        <w:t xml:space="preserve"> lugar el origen </w:t>
      </w:r>
      <w:r w:rsidR="00CE3918">
        <w:rPr>
          <w:rFonts w:ascii="Times New Roman" w:hAnsi="Times New Roman" w:cs="Times New Roman"/>
          <w:sz w:val="24"/>
          <w:szCs w:val="24"/>
        </w:rPr>
        <w:t xml:space="preserve">de la </w:t>
      </w:r>
      <w:r w:rsidR="00CE3918" w:rsidRPr="008B3B24">
        <w:rPr>
          <w:rFonts w:ascii="Times New Roman" w:hAnsi="Times New Roman" w:cs="Times New Roman"/>
          <w:sz w:val="24"/>
          <w:szCs w:val="24"/>
        </w:rPr>
        <w:t>ciudad de Los Adelantados</w:t>
      </w:r>
      <w:r w:rsidR="009E74E0" w:rsidRPr="008B3B24">
        <w:rPr>
          <w:rFonts w:ascii="Times New Roman" w:hAnsi="Times New Roman" w:cs="Times New Roman"/>
          <w:sz w:val="24"/>
          <w:szCs w:val="24"/>
        </w:rPr>
        <w:t>.</w:t>
      </w:r>
    </w:p>
    <w:p w14:paraId="417748C0" w14:textId="77777777" w:rsidR="00226A29" w:rsidRPr="008B3B24" w:rsidRDefault="00226A29" w:rsidP="009B7F20">
      <w:pPr>
        <w:tabs>
          <w:tab w:val="left" w:pos="0"/>
        </w:tabs>
        <w:spacing w:line="360" w:lineRule="auto"/>
        <w:ind w:left="142" w:hanging="142"/>
        <w:rPr>
          <w:rFonts w:ascii="Times New Roman" w:hAnsi="Times New Roman" w:cs="Times New Roman"/>
          <w:sz w:val="24"/>
          <w:szCs w:val="24"/>
        </w:rPr>
      </w:pPr>
      <w:r w:rsidRPr="008B3B24">
        <w:rPr>
          <w:noProof/>
          <w:lang w:eastAsia="es-ES"/>
        </w:rPr>
        <w:drawing>
          <wp:inline distT="0" distB="0" distL="0" distR="0" wp14:anchorId="335290D8" wp14:editId="018B8FBB">
            <wp:extent cx="3678512" cy="2722551"/>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0.1. LOCALIZAC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2446" cy="2732864"/>
                    </a:xfrm>
                    <a:prstGeom prst="rect">
                      <a:avLst/>
                    </a:prstGeom>
                  </pic:spPr>
                </pic:pic>
              </a:graphicData>
            </a:graphic>
          </wp:inline>
        </w:drawing>
      </w:r>
    </w:p>
    <w:p w14:paraId="182EC9C4" w14:textId="30C3EB6E" w:rsidR="00226A29" w:rsidRDefault="00226A29" w:rsidP="00F21E0E">
      <w:pPr>
        <w:pStyle w:val="Descripcin"/>
        <w:tabs>
          <w:tab w:val="left" w:pos="0"/>
        </w:tabs>
        <w:spacing w:after="0"/>
        <w:ind w:left="142"/>
        <w:jc w:val="both"/>
        <w:rPr>
          <w:rFonts w:ascii="Times New Roman" w:hAnsi="Times New Roman" w:cs="Times New Roman"/>
          <w:b w:val="0"/>
          <w:color w:val="auto"/>
          <w:sz w:val="20"/>
          <w:szCs w:val="20"/>
        </w:rPr>
      </w:pPr>
      <w:r w:rsidRPr="008B3B24">
        <w:rPr>
          <w:rFonts w:ascii="Times New Roman" w:hAnsi="Times New Roman" w:cs="Times New Roman"/>
          <w:b w:val="0"/>
          <w:color w:val="auto"/>
          <w:sz w:val="20"/>
          <w:szCs w:val="20"/>
        </w:rPr>
        <w:t>Fig</w:t>
      </w:r>
      <w:r w:rsidR="00F21E0E">
        <w:rPr>
          <w:rFonts w:ascii="Times New Roman" w:hAnsi="Times New Roman" w:cs="Times New Roman"/>
          <w:b w:val="0"/>
          <w:color w:val="auto"/>
          <w:sz w:val="20"/>
          <w:szCs w:val="20"/>
        </w:rPr>
        <w:t>ura</w:t>
      </w:r>
      <w:r w:rsidRPr="008B3B24">
        <w:rPr>
          <w:rFonts w:ascii="Times New Roman" w:hAnsi="Times New Roman" w:cs="Times New Roman"/>
          <w:b w:val="0"/>
          <w:color w:val="auto"/>
          <w:sz w:val="20"/>
          <w:szCs w:val="20"/>
        </w:rPr>
        <w:t>.1 Mapa de localización de las entidades que constituyen La Vega de La Laguna</w:t>
      </w:r>
      <w:r w:rsidRPr="008B3B24">
        <w:rPr>
          <w:rFonts w:ascii="Times New Roman" w:hAnsi="Times New Roman" w:cs="Times New Roman"/>
          <w:color w:val="auto"/>
          <w:sz w:val="20"/>
          <w:szCs w:val="20"/>
        </w:rPr>
        <w:t>.</w:t>
      </w:r>
      <w:r w:rsidR="004355C9" w:rsidRPr="008B3B24">
        <w:rPr>
          <w:rFonts w:ascii="Times New Roman" w:hAnsi="Times New Roman" w:cs="Times New Roman"/>
          <w:color w:val="auto"/>
          <w:sz w:val="20"/>
          <w:szCs w:val="20"/>
        </w:rPr>
        <w:t xml:space="preserve"> </w:t>
      </w:r>
      <w:r w:rsidR="00B80369" w:rsidRPr="008B3B24">
        <w:rPr>
          <w:rFonts w:ascii="Times New Roman" w:hAnsi="Times New Roman" w:cs="Times New Roman"/>
          <w:b w:val="0"/>
          <w:color w:val="auto"/>
          <w:sz w:val="20"/>
          <w:szCs w:val="20"/>
        </w:rPr>
        <w:t>Fuente GRAFCAN.</w:t>
      </w:r>
    </w:p>
    <w:p w14:paraId="368CBC43" w14:textId="77777777" w:rsidR="00A005A7" w:rsidRPr="008B3B24" w:rsidRDefault="00A5630A" w:rsidP="00AE1761">
      <w:pPr>
        <w:tabs>
          <w:tab w:val="left" w:pos="0"/>
        </w:tabs>
        <w:spacing w:after="0" w:line="360" w:lineRule="auto"/>
        <w:jc w:val="both"/>
        <w:rPr>
          <w:rFonts w:ascii="Times New Roman" w:hAnsi="Times New Roman" w:cs="Times New Roman"/>
          <w:sz w:val="24"/>
          <w:szCs w:val="24"/>
        </w:rPr>
      </w:pPr>
      <w:r w:rsidRPr="008B3B24">
        <w:rPr>
          <w:rFonts w:ascii="Times New Roman" w:hAnsi="Times New Roman" w:cs="Times New Roman"/>
          <w:sz w:val="24"/>
          <w:szCs w:val="24"/>
        </w:rPr>
        <w:t>E</w:t>
      </w:r>
      <w:r w:rsidR="00F04944" w:rsidRPr="008B3B24">
        <w:rPr>
          <w:rFonts w:ascii="Times New Roman" w:hAnsi="Times New Roman" w:cs="Times New Roman"/>
          <w:sz w:val="24"/>
          <w:szCs w:val="24"/>
        </w:rPr>
        <w:t xml:space="preserve">fectivamente, remontándonos al origen geomorfológico de </w:t>
      </w:r>
      <w:r w:rsidR="000471F2">
        <w:rPr>
          <w:rFonts w:ascii="Times New Roman" w:hAnsi="Times New Roman" w:cs="Times New Roman"/>
          <w:sz w:val="24"/>
          <w:szCs w:val="24"/>
        </w:rPr>
        <w:t>esta unidad administrativa</w:t>
      </w:r>
      <w:r w:rsidR="00260153" w:rsidRPr="008B3B24">
        <w:rPr>
          <w:rFonts w:ascii="Times New Roman" w:hAnsi="Times New Roman" w:cs="Times New Roman"/>
          <w:sz w:val="24"/>
          <w:szCs w:val="24"/>
        </w:rPr>
        <w:t>,</w:t>
      </w:r>
      <w:r w:rsidR="00F04944" w:rsidRPr="008B3B24">
        <w:rPr>
          <w:rFonts w:ascii="Times New Roman" w:hAnsi="Times New Roman" w:cs="Times New Roman"/>
          <w:sz w:val="24"/>
          <w:szCs w:val="24"/>
        </w:rPr>
        <w:t xml:space="preserve"> cabe señalar </w:t>
      </w:r>
      <w:r w:rsidR="00790AC3" w:rsidRPr="008B3B24">
        <w:rPr>
          <w:rFonts w:ascii="Times New Roman" w:hAnsi="Times New Roman" w:cs="Times New Roman"/>
          <w:sz w:val="24"/>
          <w:szCs w:val="24"/>
        </w:rPr>
        <w:t>que,</w:t>
      </w:r>
      <w:r w:rsidR="000F4A78" w:rsidRPr="008B3B24">
        <w:rPr>
          <w:rFonts w:ascii="Times New Roman" w:hAnsi="Times New Roman" w:cs="Times New Roman"/>
          <w:sz w:val="24"/>
          <w:szCs w:val="24"/>
        </w:rPr>
        <w:t xml:space="preserve"> </w:t>
      </w:r>
      <w:r w:rsidR="0018437B">
        <w:rPr>
          <w:rFonts w:ascii="Times New Roman" w:hAnsi="Times New Roman" w:cs="Times New Roman"/>
          <w:sz w:val="24"/>
          <w:szCs w:val="24"/>
        </w:rPr>
        <w:t xml:space="preserve">situada </w:t>
      </w:r>
      <w:r w:rsidR="00B03592" w:rsidRPr="008B3B24">
        <w:rPr>
          <w:rFonts w:ascii="Times New Roman" w:hAnsi="Times New Roman" w:cs="Times New Roman"/>
          <w:sz w:val="24"/>
          <w:szCs w:val="24"/>
        </w:rPr>
        <w:t xml:space="preserve">en torno al macizo de </w:t>
      </w:r>
      <w:proofErr w:type="spellStart"/>
      <w:r w:rsidR="00B03592" w:rsidRPr="008B3B24">
        <w:rPr>
          <w:rFonts w:ascii="Times New Roman" w:hAnsi="Times New Roman" w:cs="Times New Roman"/>
          <w:sz w:val="24"/>
          <w:szCs w:val="24"/>
        </w:rPr>
        <w:t>Anaga</w:t>
      </w:r>
      <w:proofErr w:type="spellEnd"/>
      <w:r w:rsidR="004D501C" w:rsidRPr="008B3B24">
        <w:rPr>
          <w:rFonts w:ascii="Times New Roman" w:hAnsi="Times New Roman" w:cs="Times New Roman"/>
          <w:sz w:val="24"/>
          <w:szCs w:val="24"/>
        </w:rPr>
        <w:t>,</w:t>
      </w:r>
      <w:r w:rsidR="00B03592" w:rsidRPr="008B3B24">
        <w:rPr>
          <w:rFonts w:ascii="Times New Roman" w:hAnsi="Times New Roman" w:cs="Times New Roman"/>
          <w:sz w:val="24"/>
          <w:szCs w:val="24"/>
        </w:rPr>
        <w:t xml:space="preserve"> </w:t>
      </w:r>
      <w:r w:rsidR="00BA59C1">
        <w:rPr>
          <w:rFonts w:ascii="Times New Roman" w:hAnsi="Times New Roman" w:cs="Times New Roman"/>
          <w:sz w:val="24"/>
          <w:szCs w:val="24"/>
        </w:rPr>
        <w:t xml:space="preserve">en ella </w:t>
      </w:r>
      <w:r w:rsidR="00B03592" w:rsidRPr="008B3B24">
        <w:rPr>
          <w:rFonts w:ascii="Times New Roman" w:hAnsi="Times New Roman" w:cs="Times New Roman"/>
          <w:sz w:val="24"/>
          <w:szCs w:val="24"/>
        </w:rPr>
        <w:t xml:space="preserve">se originaron emisiones basálticas que </w:t>
      </w:r>
      <w:r w:rsidR="004D501C" w:rsidRPr="008B3B24">
        <w:rPr>
          <w:rFonts w:ascii="Times New Roman" w:hAnsi="Times New Roman" w:cs="Times New Roman"/>
          <w:sz w:val="24"/>
          <w:szCs w:val="24"/>
        </w:rPr>
        <w:t xml:space="preserve">dieron </w:t>
      </w:r>
      <w:r w:rsidR="00790AC3" w:rsidRPr="008B3B24">
        <w:rPr>
          <w:rFonts w:ascii="Times New Roman" w:hAnsi="Times New Roman" w:cs="Times New Roman"/>
          <w:sz w:val="24"/>
          <w:szCs w:val="24"/>
        </w:rPr>
        <w:t>lugar a</w:t>
      </w:r>
      <w:r w:rsidR="00B03592" w:rsidRPr="008B3B24">
        <w:rPr>
          <w:rFonts w:ascii="Times New Roman" w:hAnsi="Times New Roman" w:cs="Times New Roman"/>
          <w:sz w:val="24"/>
          <w:szCs w:val="24"/>
        </w:rPr>
        <w:t xml:space="preserve"> que se cerrase la salida hacia el ma</w:t>
      </w:r>
      <w:r w:rsidR="004D501C" w:rsidRPr="008B3B24">
        <w:rPr>
          <w:rFonts w:ascii="Times New Roman" w:hAnsi="Times New Roman" w:cs="Times New Roman"/>
          <w:sz w:val="24"/>
          <w:szCs w:val="24"/>
        </w:rPr>
        <w:t>r de las aguas de los barrancos, que por aquí discurrían</w:t>
      </w:r>
      <w:r w:rsidR="00A55E3C">
        <w:rPr>
          <w:rFonts w:ascii="Times New Roman" w:hAnsi="Times New Roman" w:cs="Times New Roman"/>
          <w:sz w:val="24"/>
          <w:szCs w:val="24"/>
        </w:rPr>
        <w:t>,</w:t>
      </w:r>
      <w:r w:rsidR="004D501C" w:rsidRPr="008B3B24">
        <w:rPr>
          <w:rFonts w:ascii="Times New Roman" w:hAnsi="Times New Roman" w:cs="Times New Roman"/>
          <w:sz w:val="24"/>
          <w:szCs w:val="24"/>
        </w:rPr>
        <w:t xml:space="preserve"> y fueran a converger a</w:t>
      </w:r>
      <w:r w:rsidR="00B03592" w:rsidRPr="008B3B24">
        <w:rPr>
          <w:rFonts w:ascii="Times New Roman" w:hAnsi="Times New Roman" w:cs="Times New Roman"/>
          <w:sz w:val="24"/>
          <w:szCs w:val="24"/>
        </w:rPr>
        <w:t xml:space="preserve"> una </w:t>
      </w:r>
      <w:r w:rsidR="00790AC3" w:rsidRPr="008B3B24">
        <w:rPr>
          <w:rFonts w:ascii="Times New Roman" w:hAnsi="Times New Roman" w:cs="Times New Roman"/>
          <w:sz w:val="24"/>
          <w:szCs w:val="24"/>
        </w:rPr>
        <w:t>laguna cerrada</w:t>
      </w:r>
      <w:r w:rsidR="00B03592" w:rsidRPr="008B3B24">
        <w:rPr>
          <w:rFonts w:ascii="Times New Roman" w:hAnsi="Times New Roman" w:cs="Times New Roman"/>
          <w:sz w:val="24"/>
          <w:szCs w:val="24"/>
        </w:rPr>
        <w:t xml:space="preserve">. </w:t>
      </w:r>
      <w:r w:rsidR="004D501C" w:rsidRPr="008B3B24">
        <w:rPr>
          <w:rFonts w:ascii="Times New Roman" w:hAnsi="Times New Roman" w:cs="Times New Roman"/>
          <w:sz w:val="24"/>
          <w:szCs w:val="24"/>
        </w:rPr>
        <w:t>P</w:t>
      </w:r>
      <w:r w:rsidR="00B03592" w:rsidRPr="008B3B24">
        <w:rPr>
          <w:rFonts w:ascii="Times New Roman" w:hAnsi="Times New Roman" w:cs="Times New Roman"/>
          <w:sz w:val="24"/>
          <w:szCs w:val="24"/>
        </w:rPr>
        <w:t xml:space="preserve">osteriormente el poblamiento produjo </w:t>
      </w:r>
      <w:r w:rsidR="004D501C" w:rsidRPr="008B3B24">
        <w:rPr>
          <w:rFonts w:ascii="Times New Roman" w:hAnsi="Times New Roman" w:cs="Times New Roman"/>
          <w:sz w:val="24"/>
          <w:szCs w:val="24"/>
        </w:rPr>
        <w:t>roturaciones para establecer diferentes cultivos, originando un desplazamiento d</w:t>
      </w:r>
      <w:r w:rsidR="00B03592" w:rsidRPr="008B3B24">
        <w:rPr>
          <w:rFonts w:ascii="Times New Roman" w:hAnsi="Times New Roman" w:cs="Times New Roman"/>
          <w:sz w:val="24"/>
          <w:szCs w:val="24"/>
        </w:rPr>
        <w:t xml:space="preserve">el </w:t>
      </w:r>
      <w:r w:rsidR="00790AC3" w:rsidRPr="008B3B24">
        <w:rPr>
          <w:rFonts w:ascii="Times New Roman" w:hAnsi="Times New Roman" w:cs="Times New Roman"/>
          <w:sz w:val="24"/>
          <w:szCs w:val="24"/>
        </w:rPr>
        <w:t>bosque de l</w:t>
      </w:r>
      <w:r w:rsidR="004D501C" w:rsidRPr="008B3B24">
        <w:rPr>
          <w:rFonts w:ascii="Times New Roman" w:hAnsi="Times New Roman" w:cs="Times New Roman"/>
          <w:sz w:val="24"/>
          <w:szCs w:val="24"/>
        </w:rPr>
        <w:t xml:space="preserve">aurisilva </w:t>
      </w:r>
      <w:r w:rsidR="00B03592" w:rsidRPr="008B3B24">
        <w:rPr>
          <w:rFonts w:ascii="Times New Roman" w:hAnsi="Times New Roman" w:cs="Times New Roman"/>
          <w:sz w:val="24"/>
          <w:szCs w:val="24"/>
        </w:rPr>
        <w:t xml:space="preserve">hacia </w:t>
      </w:r>
      <w:r w:rsidR="004D501C" w:rsidRPr="008B3B24">
        <w:rPr>
          <w:rFonts w:ascii="Times New Roman" w:hAnsi="Times New Roman" w:cs="Times New Roman"/>
          <w:sz w:val="24"/>
          <w:szCs w:val="24"/>
        </w:rPr>
        <w:t xml:space="preserve">la cordillera de </w:t>
      </w:r>
      <w:proofErr w:type="spellStart"/>
      <w:r w:rsidR="004D501C" w:rsidRPr="008B3B24">
        <w:rPr>
          <w:rFonts w:ascii="Times New Roman" w:hAnsi="Times New Roman" w:cs="Times New Roman"/>
          <w:sz w:val="24"/>
          <w:szCs w:val="24"/>
        </w:rPr>
        <w:t>Anaga</w:t>
      </w:r>
      <w:proofErr w:type="spellEnd"/>
      <w:r w:rsidR="004D501C" w:rsidRPr="008B3B24">
        <w:rPr>
          <w:rFonts w:ascii="Times New Roman" w:hAnsi="Times New Roman" w:cs="Times New Roman"/>
          <w:sz w:val="24"/>
          <w:szCs w:val="24"/>
        </w:rPr>
        <w:t xml:space="preserve">. </w:t>
      </w:r>
      <w:r w:rsidR="003B4F8D" w:rsidRPr="008B3B24">
        <w:rPr>
          <w:rFonts w:ascii="Times New Roman" w:hAnsi="Times New Roman" w:cs="Times New Roman"/>
          <w:sz w:val="24"/>
          <w:szCs w:val="24"/>
        </w:rPr>
        <w:t xml:space="preserve">Así pues, </w:t>
      </w:r>
      <w:r w:rsidR="004D501C" w:rsidRPr="008B3B24">
        <w:rPr>
          <w:rFonts w:ascii="Times New Roman" w:hAnsi="Times New Roman" w:cs="Times New Roman"/>
          <w:sz w:val="24"/>
          <w:szCs w:val="24"/>
        </w:rPr>
        <w:t xml:space="preserve">todo el conjunto de </w:t>
      </w:r>
      <w:r w:rsidR="003B4F8D" w:rsidRPr="008B3B24">
        <w:rPr>
          <w:rFonts w:ascii="Times New Roman" w:hAnsi="Times New Roman" w:cs="Times New Roman"/>
          <w:sz w:val="24"/>
          <w:szCs w:val="24"/>
        </w:rPr>
        <w:t xml:space="preserve">La Vega </w:t>
      </w:r>
      <w:r w:rsidR="00FC6E1E" w:rsidRPr="008B3B24">
        <w:rPr>
          <w:rFonts w:ascii="Times New Roman" w:hAnsi="Times New Roman" w:cs="Times New Roman"/>
          <w:sz w:val="24"/>
          <w:szCs w:val="24"/>
        </w:rPr>
        <w:t>Lagunera</w:t>
      </w:r>
      <w:r w:rsidR="004D501C" w:rsidRPr="008B3B24">
        <w:rPr>
          <w:rFonts w:ascii="Times New Roman" w:hAnsi="Times New Roman" w:cs="Times New Roman"/>
          <w:sz w:val="24"/>
          <w:szCs w:val="24"/>
        </w:rPr>
        <w:t xml:space="preserve"> constituye</w:t>
      </w:r>
      <w:r w:rsidRPr="008B3B24">
        <w:rPr>
          <w:rFonts w:ascii="Times New Roman" w:hAnsi="Times New Roman" w:cs="Times New Roman"/>
          <w:sz w:val="24"/>
          <w:szCs w:val="24"/>
        </w:rPr>
        <w:t xml:space="preserve"> la periferia más antigua</w:t>
      </w:r>
      <w:r w:rsidR="00FC6E1E" w:rsidRPr="008B3B24">
        <w:rPr>
          <w:rFonts w:ascii="Times New Roman" w:hAnsi="Times New Roman" w:cs="Times New Roman"/>
          <w:sz w:val="24"/>
          <w:szCs w:val="24"/>
        </w:rPr>
        <w:t xml:space="preserve"> y</w:t>
      </w:r>
      <w:r w:rsidRPr="008B3B24">
        <w:rPr>
          <w:rFonts w:ascii="Times New Roman" w:hAnsi="Times New Roman" w:cs="Times New Roman"/>
          <w:sz w:val="24"/>
          <w:szCs w:val="24"/>
        </w:rPr>
        <w:t xml:space="preserve"> </w:t>
      </w:r>
      <w:r w:rsidR="00FC6E1E" w:rsidRPr="008B3B24">
        <w:rPr>
          <w:rFonts w:ascii="Times New Roman" w:hAnsi="Times New Roman" w:cs="Times New Roman"/>
          <w:sz w:val="24"/>
          <w:szCs w:val="24"/>
        </w:rPr>
        <w:t>la más próxima a</w:t>
      </w:r>
      <w:r w:rsidRPr="008B3B24">
        <w:rPr>
          <w:rFonts w:ascii="Times New Roman" w:hAnsi="Times New Roman" w:cs="Times New Roman"/>
          <w:sz w:val="24"/>
          <w:szCs w:val="24"/>
        </w:rPr>
        <w:t xml:space="preserve"> la </w:t>
      </w:r>
      <w:r w:rsidR="00495032" w:rsidRPr="008B3B24">
        <w:rPr>
          <w:rFonts w:ascii="Times New Roman" w:hAnsi="Times New Roman" w:cs="Times New Roman"/>
          <w:sz w:val="24"/>
          <w:szCs w:val="24"/>
        </w:rPr>
        <w:t>vieja</w:t>
      </w:r>
      <w:r w:rsidRPr="008B3B24">
        <w:rPr>
          <w:rFonts w:ascii="Times New Roman" w:hAnsi="Times New Roman" w:cs="Times New Roman"/>
          <w:sz w:val="24"/>
          <w:szCs w:val="24"/>
        </w:rPr>
        <w:t xml:space="preserve"> ciudad</w:t>
      </w:r>
      <w:r w:rsidR="00FC6E1E" w:rsidRPr="008B3B24">
        <w:rPr>
          <w:rFonts w:ascii="Times New Roman" w:hAnsi="Times New Roman" w:cs="Times New Roman"/>
          <w:sz w:val="24"/>
          <w:szCs w:val="24"/>
        </w:rPr>
        <w:t xml:space="preserve">, </w:t>
      </w:r>
      <w:r w:rsidRPr="008B3B24">
        <w:rPr>
          <w:rFonts w:ascii="Times New Roman" w:hAnsi="Times New Roman" w:cs="Times New Roman"/>
          <w:sz w:val="24"/>
          <w:szCs w:val="24"/>
        </w:rPr>
        <w:t xml:space="preserve">hoy centro </w:t>
      </w:r>
      <w:r w:rsidR="000D29C4">
        <w:rPr>
          <w:rFonts w:ascii="Times New Roman" w:hAnsi="Times New Roman" w:cs="Times New Roman"/>
          <w:sz w:val="24"/>
          <w:szCs w:val="24"/>
        </w:rPr>
        <w:t>histórico</w:t>
      </w:r>
      <w:r w:rsidR="004D501C" w:rsidRPr="008B3B24">
        <w:rPr>
          <w:rFonts w:ascii="Times New Roman" w:hAnsi="Times New Roman" w:cs="Times New Roman"/>
          <w:sz w:val="24"/>
          <w:szCs w:val="24"/>
        </w:rPr>
        <w:t>, convirtiéndose, p</w:t>
      </w:r>
      <w:r w:rsidR="003B4F8D" w:rsidRPr="008B3B24">
        <w:rPr>
          <w:rFonts w:ascii="Times New Roman" w:hAnsi="Times New Roman" w:cs="Times New Roman"/>
          <w:sz w:val="24"/>
          <w:szCs w:val="24"/>
        </w:rPr>
        <w:t xml:space="preserve">or esta </w:t>
      </w:r>
      <w:r w:rsidR="00FC6E1E" w:rsidRPr="008B3B24">
        <w:rPr>
          <w:rFonts w:ascii="Times New Roman" w:hAnsi="Times New Roman" w:cs="Times New Roman"/>
          <w:sz w:val="24"/>
          <w:szCs w:val="24"/>
        </w:rPr>
        <w:t>razón</w:t>
      </w:r>
      <w:r w:rsidR="004D501C" w:rsidRPr="008B3B24">
        <w:rPr>
          <w:rFonts w:ascii="Times New Roman" w:hAnsi="Times New Roman" w:cs="Times New Roman"/>
          <w:sz w:val="24"/>
          <w:szCs w:val="24"/>
        </w:rPr>
        <w:t>, en</w:t>
      </w:r>
      <w:r w:rsidR="00FC6E1E" w:rsidRPr="008B3B24">
        <w:rPr>
          <w:rFonts w:ascii="Times New Roman" w:hAnsi="Times New Roman" w:cs="Times New Roman"/>
          <w:sz w:val="24"/>
          <w:szCs w:val="24"/>
        </w:rPr>
        <w:t xml:space="preserve"> un sector </w:t>
      </w:r>
      <w:r w:rsidR="003C6FB3" w:rsidRPr="008B3B24">
        <w:rPr>
          <w:rFonts w:ascii="Times New Roman" w:hAnsi="Times New Roman" w:cs="Times New Roman"/>
          <w:sz w:val="24"/>
          <w:szCs w:val="24"/>
        </w:rPr>
        <w:t>muy codiciad</w:t>
      </w:r>
      <w:r w:rsidR="00FC6E1E" w:rsidRPr="008B3B24">
        <w:rPr>
          <w:rFonts w:ascii="Times New Roman" w:hAnsi="Times New Roman" w:cs="Times New Roman"/>
          <w:sz w:val="24"/>
          <w:szCs w:val="24"/>
        </w:rPr>
        <w:t>o</w:t>
      </w:r>
      <w:r w:rsidR="003C6FB3" w:rsidRPr="008B3B24">
        <w:rPr>
          <w:rFonts w:ascii="Times New Roman" w:hAnsi="Times New Roman" w:cs="Times New Roman"/>
          <w:sz w:val="24"/>
          <w:szCs w:val="24"/>
        </w:rPr>
        <w:t xml:space="preserve"> p</w:t>
      </w:r>
      <w:r w:rsidR="00DC089B">
        <w:rPr>
          <w:rFonts w:ascii="Times New Roman" w:hAnsi="Times New Roman" w:cs="Times New Roman"/>
          <w:sz w:val="24"/>
          <w:szCs w:val="24"/>
        </w:rPr>
        <w:t>ara</w:t>
      </w:r>
      <w:r w:rsidR="009445FB" w:rsidRPr="008B3B24">
        <w:rPr>
          <w:rFonts w:ascii="Times New Roman" w:hAnsi="Times New Roman" w:cs="Times New Roman"/>
          <w:sz w:val="24"/>
          <w:szCs w:val="24"/>
        </w:rPr>
        <w:t xml:space="preserve"> la especulación urbanística.</w:t>
      </w:r>
    </w:p>
    <w:p w14:paraId="501F2F6E" w14:textId="51C62E2D" w:rsidR="00B32C76" w:rsidRPr="008B3B24" w:rsidRDefault="00693C1E" w:rsidP="00B62CC7">
      <w:pPr>
        <w:pStyle w:val="Descripcin"/>
        <w:tabs>
          <w:tab w:val="left" w:pos="0"/>
        </w:tabs>
        <w:spacing w:after="0" w:line="360" w:lineRule="auto"/>
        <w:jc w:val="both"/>
        <w:rPr>
          <w:b w:val="0"/>
          <w:noProof/>
          <w:color w:val="auto"/>
          <w:lang w:eastAsia="es-ES"/>
        </w:rPr>
      </w:pPr>
      <w:r>
        <w:rPr>
          <w:rFonts w:ascii="Times New Roman" w:hAnsi="Times New Roman" w:cs="Times New Roman"/>
          <w:b w:val="0"/>
          <w:color w:val="auto"/>
          <w:sz w:val="24"/>
          <w:szCs w:val="24"/>
        </w:rPr>
        <w:t>De acuerdo a la población que vive en La Vega, en</w:t>
      </w:r>
      <w:r w:rsidR="004D501C" w:rsidRPr="008B3B24">
        <w:rPr>
          <w:rFonts w:ascii="Times New Roman" w:hAnsi="Times New Roman" w:cs="Times New Roman"/>
          <w:b w:val="0"/>
          <w:color w:val="auto"/>
          <w:sz w:val="24"/>
          <w:szCs w:val="24"/>
        </w:rPr>
        <w:t xml:space="preserve"> el año 2000 </w:t>
      </w:r>
      <w:r w:rsidR="008B652E" w:rsidRPr="008B3B24">
        <w:rPr>
          <w:rFonts w:ascii="Times New Roman" w:hAnsi="Times New Roman" w:cs="Times New Roman"/>
          <w:b w:val="0"/>
          <w:color w:val="auto"/>
          <w:sz w:val="24"/>
          <w:szCs w:val="24"/>
        </w:rPr>
        <w:t>se contabiliza</w:t>
      </w:r>
      <w:r w:rsidR="00766FF5" w:rsidRPr="008B3B24">
        <w:rPr>
          <w:rFonts w:ascii="Times New Roman" w:hAnsi="Times New Roman" w:cs="Times New Roman"/>
          <w:b w:val="0"/>
          <w:color w:val="auto"/>
          <w:sz w:val="24"/>
          <w:szCs w:val="24"/>
        </w:rPr>
        <w:t>ba</w:t>
      </w:r>
      <w:r w:rsidR="008B652E" w:rsidRPr="008B3B24">
        <w:rPr>
          <w:rFonts w:ascii="Times New Roman" w:hAnsi="Times New Roman" w:cs="Times New Roman"/>
          <w:b w:val="0"/>
          <w:color w:val="auto"/>
          <w:sz w:val="24"/>
          <w:szCs w:val="24"/>
        </w:rPr>
        <w:t>n</w:t>
      </w:r>
      <w:r w:rsidR="004D501C" w:rsidRPr="008B3B24">
        <w:rPr>
          <w:rFonts w:ascii="Times New Roman" w:hAnsi="Times New Roman" w:cs="Times New Roman"/>
          <w:b w:val="0"/>
          <w:color w:val="auto"/>
          <w:sz w:val="24"/>
          <w:szCs w:val="24"/>
        </w:rPr>
        <w:t xml:space="preserve"> en total </w:t>
      </w:r>
      <w:r w:rsidR="002700AC" w:rsidRPr="008B3B24">
        <w:rPr>
          <w:rFonts w:ascii="Times New Roman" w:hAnsi="Times New Roman" w:cs="Times New Roman"/>
          <w:b w:val="0"/>
          <w:color w:val="auto"/>
          <w:sz w:val="24"/>
          <w:szCs w:val="24"/>
        </w:rPr>
        <w:t xml:space="preserve">5.442 habitantes, mientras </w:t>
      </w:r>
      <w:r w:rsidR="003F516A" w:rsidRPr="008B3B24">
        <w:rPr>
          <w:rFonts w:ascii="Times New Roman" w:hAnsi="Times New Roman" w:cs="Times New Roman"/>
          <w:b w:val="0"/>
          <w:color w:val="auto"/>
          <w:sz w:val="24"/>
          <w:szCs w:val="24"/>
        </w:rPr>
        <w:t>que,</w:t>
      </w:r>
      <w:r w:rsidR="002700AC" w:rsidRPr="008B3B24">
        <w:rPr>
          <w:rFonts w:ascii="Times New Roman" w:hAnsi="Times New Roman" w:cs="Times New Roman"/>
          <w:b w:val="0"/>
          <w:color w:val="auto"/>
          <w:sz w:val="24"/>
          <w:szCs w:val="24"/>
        </w:rPr>
        <w:t xml:space="preserve"> </w:t>
      </w:r>
      <w:r w:rsidR="00766FF5" w:rsidRPr="008B3B24">
        <w:rPr>
          <w:rFonts w:ascii="Times New Roman" w:hAnsi="Times New Roman" w:cs="Times New Roman"/>
          <w:b w:val="0"/>
          <w:color w:val="auto"/>
          <w:sz w:val="24"/>
          <w:szCs w:val="24"/>
        </w:rPr>
        <w:t>en 2018</w:t>
      </w:r>
      <w:r w:rsidR="002700AC" w:rsidRPr="008B3B24">
        <w:rPr>
          <w:rFonts w:ascii="Times New Roman" w:hAnsi="Times New Roman" w:cs="Times New Roman"/>
          <w:b w:val="0"/>
          <w:color w:val="auto"/>
          <w:sz w:val="24"/>
          <w:szCs w:val="24"/>
        </w:rPr>
        <w:t>, eran</w:t>
      </w:r>
      <w:r w:rsidR="00766FF5" w:rsidRPr="008B3B24">
        <w:rPr>
          <w:rFonts w:ascii="Times New Roman" w:hAnsi="Times New Roman" w:cs="Times New Roman"/>
          <w:b w:val="0"/>
          <w:color w:val="auto"/>
          <w:sz w:val="24"/>
          <w:szCs w:val="24"/>
        </w:rPr>
        <w:t xml:space="preserve"> 7.924 personas</w:t>
      </w:r>
      <w:r w:rsidR="006347CC" w:rsidRPr="008B3B24">
        <w:rPr>
          <w:rFonts w:ascii="Times New Roman" w:hAnsi="Times New Roman" w:cs="Times New Roman"/>
          <w:b w:val="0"/>
          <w:color w:val="auto"/>
          <w:sz w:val="24"/>
          <w:szCs w:val="24"/>
        </w:rPr>
        <w:t xml:space="preserve">, las que habitaban </w:t>
      </w:r>
      <w:r w:rsidR="006347CC" w:rsidRPr="008B3B24">
        <w:rPr>
          <w:rFonts w:ascii="Times New Roman" w:hAnsi="Times New Roman" w:cs="Times New Roman"/>
          <w:b w:val="0"/>
          <w:color w:val="auto"/>
          <w:sz w:val="24"/>
          <w:szCs w:val="24"/>
        </w:rPr>
        <w:lastRenderedPageBreak/>
        <w:t xml:space="preserve">allí. </w:t>
      </w:r>
      <w:r w:rsidR="00C84A03" w:rsidRPr="008B3B24">
        <w:rPr>
          <w:rFonts w:ascii="Times New Roman" w:hAnsi="Times New Roman" w:cs="Times New Roman"/>
          <w:b w:val="0"/>
          <w:color w:val="auto"/>
          <w:sz w:val="24"/>
          <w:szCs w:val="24"/>
        </w:rPr>
        <w:t>Esta última cifra representaba, c</w:t>
      </w:r>
      <w:r w:rsidR="00766FF5" w:rsidRPr="008B3B24">
        <w:rPr>
          <w:rFonts w:ascii="Times New Roman" w:hAnsi="Times New Roman" w:cs="Times New Roman"/>
          <w:b w:val="0"/>
          <w:color w:val="auto"/>
          <w:sz w:val="24"/>
          <w:szCs w:val="24"/>
        </w:rPr>
        <w:t xml:space="preserve">on respecto al total de la población </w:t>
      </w:r>
      <w:r w:rsidR="006347CC" w:rsidRPr="008B3B24">
        <w:rPr>
          <w:rFonts w:ascii="Times New Roman" w:hAnsi="Times New Roman" w:cs="Times New Roman"/>
          <w:b w:val="0"/>
          <w:color w:val="auto"/>
          <w:sz w:val="24"/>
          <w:szCs w:val="24"/>
        </w:rPr>
        <w:t>de</w:t>
      </w:r>
      <w:r w:rsidR="00766FF5" w:rsidRPr="008B3B24">
        <w:rPr>
          <w:rFonts w:ascii="Times New Roman" w:hAnsi="Times New Roman" w:cs="Times New Roman"/>
          <w:b w:val="0"/>
          <w:color w:val="auto"/>
          <w:sz w:val="24"/>
          <w:szCs w:val="24"/>
        </w:rPr>
        <w:t xml:space="preserve"> la Laguna (155.549</w:t>
      </w:r>
      <w:r w:rsidR="006347CC" w:rsidRPr="008B3B24">
        <w:rPr>
          <w:rFonts w:ascii="Times New Roman" w:hAnsi="Times New Roman" w:cs="Times New Roman"/>
          <w:b w:val="0"/>
          <w:color w:val="auto"/>
          <w:sz w:val="24"/>
          <w:szCs w:val="24"/>
        </w:rPr>
        <w:t xml:space="preserve"> ha</w:t>
      </w:r>
      <w:r w:rsidR="008D5F2A">
        <w:rPr>
          <w:rFonts w:ascii="Times New Roman" w:hAnsi="Times New Roman" w:cs="Times New Roman"/>
          <w:b w:val="0"/>
          <w:color w:val="auto"/>
          <w:sz w:val="24"/>
          <w:szCs w:val="24"/>
        </w:rPr>
        <w:t>bs.</w:t>
      </w:r>
      <w:r w:rsidR="00AC5F8A" w:rsidRPr="008B3B24">
        <w:rPr>
          <w:rFonts w:ascii="Times New Roman" w:hAnsi="Times New Roman" w:cs="Times New Roman"/>
          <w:b w:val="0"/>
          <w:color w:val="auto"/>
          <w:sz w:val="24"/>
          <w:szCs w:val="24"/>
        </w:rPr>
        <w:t>)</w:t>
      </w:r>
      <w:r w:rsidR="00C84A03" w:rsidRPr="008B3B24">
        <w:rPr>
          <w:rFonts w:ascii="Times New Roman" w:hAnsi="Times New Roman" w:cs="Times New Roman"/>
          <w:b w:val="0"/>
          <w:color w:val="auto"/>
          <w:sz w:val="24"/>
          <w:szCs w:val="24"/>
        </w:rPr>
        <w:t>,</w:t>
      </w:r>
      <w:r w:rsidR="00C543D6" w:rsidRPr="008B3B24">
        <w:rPr>
          <w:rFonts w:ascii="Times New Roman" w:hAnsi="Times New Roman" w:cs="Times New Roman"/>
          <w:b w:val="0"/>
          <w:color w:val="auto"/>
          <w:sz w:val="24"/>
          <w:szCs w:val="24"/>
        </w:rPr>
        <w:t xml:space="preserve"> un 5,09%</w:t>
      </w:r>
      <w:r w:rsidR="00C84A03" w:rsidRPr="008B3B24">
        <w:rPr>
          <w:rFonts w:ascii="Times New Roman" w:hAnsi="Times New Roman" w:cs="Times New Roman"/>
          <w:b w:val="0"/>
          <w:color w:val="auto"/>
          <w:sz w:val="24"/>
          <w:szCs w:val="24"/>
        </w:rPr>
        <w:t>.</w:t>
      </w:r>
      <w:r w:rsidR="00DC089B">
        <w:rPr>
          <w:rFonts w:ascii="Times New Roman" w:hAnsi="Times New Roman" w:cs="Times New Roman"/>
          <w:b w:val="0"/>
          <w:color w:val="auto"/>
          <w:sz w:val="24"/>
          <w:szCs w:val="24"/>
        </w:rPr>
        <w:t xml:space="preserve"> </w:t>
      </w:r>
      <w:r w:rsidR="00C84A03" w:rsidRPr="008B3B24">
        <w:rPr>
          <w:rFonts w:ascii="Times New Roman" w:hAnsi="Times New Roman" w:cs="Times New Roman"/>
          <w:b w:val="0"/>
          <w:color w:val="auto"/>
          <w:sz w:val="24"/>
          <w:szCs w:val="24"/>
        </w:rPr>
        <w:t>De ese total (7.924</w:t>
      </w:r>
      <w:r w:rsidR="006A3145">
        <w:rPr>
          <w:rFonts w:ascii="Times New Roman" w:hAnsi="Times New Roman" w:cs="Times New Roman"/>
          <w:b w:val="0"/>
          <w:color w:val="auto"/>
          <w:sz w:val="24"/>
          <w:szCs w:val="24"/>
        </w:rPr>
        <w:t xml:space="preserve"> hab</w:t>
      </w:r>
      <w:r w:rsidR="00F4640F">
        <w:rPr>
          <w:rFonts w:ascii="Times New Roman" w:hAnsi="Times New Roman" w:cs="Times New Roman"/>
          <w:b w:val="0"/>
          <w:color w:val="auto"/>
          <w:sz w:val="24"/>
          <w:szCs w:val="24"/>
        </w:rPr>
        <w:t>s</w:t>
      </w:r>
      <w:r w:rsidR="006A3145">
        <w:rPr>
          <w:rFonts w:ascii="Times New Roman" w:hAnsi="Times New Roman" w:cs="Times New Roman"/>
          <w:b w:val="0"/>
          <w:color w:val="auto"/>
          <w:sz w:val="24"/>
          <w:szCs w:val="24"/>
        </w:rPr>
        <w:t>.</w:t>
      </w:r>
      <w:r w:rsidR="00C84A03" w:rsidRPr="008B3B24">
        <w:rPr>
          <w:rFonts w:ascii="Times New Roman" w:hAnsi="Times New Roman" w:cs="Times New Roman"/>
          <w:b w:val="0"/>
          <w:color w:val="auto"/>
          <w:sz w:val="24"/>
          <w:szCs w:val="24"/>
        </w:rPr>
        <w:t>)</w:t>
      </w:r>
      <w:r w:rsidR="002700AC" w:rsidRPr="008B3B24">
        <w:rPr>
          <w:rFonts w:ascii="Times New Roman" w:hAnsi="Times New Roman" w:cs="Times New Roman"/>
          <w:b w:val="0"/>
          <w:color w:val="auto"/>
          <w:sz w:val="24"/>
          <w:szCs w:val="24"/>
        </w:rPr>
        <w:t xml:space="preserve"> </w:t>
      </w:r>
      <w:r w:rsidR="005812A0" w:rsidRPr="008B3B24">
        <w:rPr>
          <w:rFonts w:ascii="Times New Roman" w:hAnsi="Times New Roman" w:cs="Times New Roman"/>
          <w:b w:val="0"/>
          <w:color w:val="auto"/>
          <w:sz w:val="24"/>
          <w:szCs w:val="24"/>
        </w:rPr>
        <w:t xml:space="preserve">la mayor parte se congrega en las entidades </w:t>
      </w:r>
      <w:r w:rsidR="0090145F" w:rsidRPr="008B3B24">
        <w:rPr>
          <w:rFonts w:ascii="Times New Roman" w:hAnsi="Times New Roman" w:cs="Times New Roman"/>
          <w:b w:val="0"/>
          <w:color w:val="auto"/>
          <w:sz w:val="24"/>
          <w:szCs w:val="24"/>
        </w:rPr>
        <w:t>de La</w:t>
      </w:r>
      <w:r w:rsidR="004043AF" w:rsidRPr="008B3B24">
        <w:rPr>
          <w:rFonts w:ascii="Times New Roman" w:hAnsi="Times New Roman" w:cs="Times New Roman"/>
          <w:b w:val="0"/>
          <w:color w:val="auto"/>
          <w:sz w:val="24"/>
          <w:szCs w:val="24"/>
        </w:rPr>
        <w:t xml:space="preserve"> Vega de Las Mercedes (2.883 h</w:t>
      </w:r>
      <w:r w:rsidR="00B24452">
        <w:rPr>
          <w:rFonts w:ascii="Times New Roman" w:hAnsi="Times New Roman" w:cs="Times New Roman"/>
          <w:b w:val="0"/>
          <w:color w:val="auto"/>
          <w:sz w:val="24"/>
          <w:szCs w:val="24"/>
        </w:rPr>
        <w:t>a</w:t>
      </w:r>
      <w:r w:rsidR="006A3145">
        <w:rPr>
          <w:rFonts w:ascii="Times New Roman" w:hAnsi="Times New Roman" w:cs="Times New Roman"/>
          <w:b w:val="0"/>
          <w:color w:val="auto"/>
          <w:sz w:val="24"/>
          <w:szCs w:val="24"/>
        </w:rPr>
        <w:t>b</w:t>
      </w:r>
      <w:r w:rsidR="00F4640F">
        <w:rPr>
          <w:rFonts w:ascii="Times New Roman" w:hAnsi="Times New Roman" w:cs="Times New Roman"/>
          <w:b w:val="0"/>
          <w:color w:val="auto"/>
          <w:sz w:val="24"/>
          <w:szCs w:val="24"/>
        </w:rPr>
        <w:t>s</w:t>
      </w:r>
      <w:r w:rsidR="004043AF" w:rsidRPr="008B3B24">
        <w:rPr>
          <w:rFonts w:ascii="Times New Roman" w:hAnsi="Times New Roman" w:cs="Times New Roman"/>
          <w:b w:val="0"/>
          <w:color w:val="auto"/>
          <w:sz w:val="24"/>
          <w:szCs w:val="24"/>
        </w:rPr>
        <w:t xml:space="preserve">.) y </w:t>
      </w:r>
      <w:r w:rsidR="005812A0" w:rsidRPr="008B3B24">
        <w:rPr>
          <w:rFonts w:ascii="Times New Roman" w:hAnsi="Times New Roman" w:cs="Times New Roman"/>
          <w:b w:val="0"/>
          <w:color w:val="auto"/>
          <w:sz w:val="24"/>
          <w:szCs w:val="24"/>
        </w:rPr>
        <w:t>La Vega Lagunera (2.577</w:t>
      </w:r>
      <w:r w:rsidR="00D426E4" w:rsidRPr="008B3B24">
        <w:rPr>
          <w:rFonts w:ascii="Times New Roman" w:hAnsi="Times New Roman" w:cs="Times New Roman"/>
          <w:b w:val="0"/>
          <w:color w:val="auto"/>
          <w:sz w:val="24"/>
          <w:szCs w:val="24"/>
        </w:rPr>
        <w:t xml:space="preserve"> </w:t>
      </w:r>
      <w:r w:rsidR="00B24452" w:rsidRPr="008B3B24">
        <w:rPr>
          <w:rFonts w:ascii="Times New Roman" w:hAnsi="Times New Roman" w:cs="Times New Roman"/>
          <w:b w:val="0"/>
          <w:color w:val="auto"/>
          <w:sz w:val="24"/>
          <w:szCs w:val="24"/>
        </w:rPr>
        <w:t>h</w:t>
      </w:r>
      <w:r w:rsidR="00B24452">
        <w:rPr>
          <w:rFonts w:ascii="Times New Roman" w:hAnsi="Times New Roman" w:cs="Times New Roman"/>
          <w:b w:val="0"/>
          <w:color w:val="auto"/>
          <w:sz w:val="24"/>
          <w:szCs w:val="24"/>
        </w:rPr>
        <w:t>a</w:t>
      </w:r>
      <w:r w:rsidR="006A3145">
        <w:rPr>
          <w:rFonts w:ascii="Times New Roman" w:hAnsi="Times New Roman" w:cs="Times New Roman"/>
          <w:b w:val="0"/>
          <w:color w:val="auto"/>
          <w:sz w:val="24"/>
          <w:szCs w:val="24"/>
        </w:rPr>
        <w:t>b</w:t>
      </w:r>
      <w:r w:rsidR="00F4640F">
        <w:rPr>
          <w:rFonts w:ascii="Times New Roman" w:hAnsi="Times New Roman" w:cs="Times New Roman"/>
          <w:b w:val="0"/>
          <w:color w:val="auto"/>
          <w:sz w:val="24"/>
          <w:szCs w:val="24"/>
        </w:rPr>
        <w:t>s</w:t>
      </w:r>
      <w:r w:rsidR="00B24452">
        <w:rPr>
          <w:rFonts w:ascii="Times New Roman" w:hAnsi="Times New Roman" w:cs="Times New Roman"/>
          <w:b w:val="0"/>
          <w:color w:val="auto"/>
          <w:sz w:val="24"/>
          <w:szCs w:val="24"/>
        </w:rPr>
        <w:t>.</w:t>
      </w:r>
      <w:r w:rsidR="005812A0" w:rsidRPr="008B3B24">
        <w:rPr>
          <w:rFonts w:ascii="Times New Roman" w:hAnsi="Times New Roman" w:cs="Times New Roman"/>
          <w:b w:val="0"/>
          <w:color w:val="auto"/>
          <w:sz w:val="24"/>
          <w:szCs w:val="24"/>
        </w:rPr>
        <w:t>) que representan, respectivamente el 36,4%</w:t>
      </w:r>
      <w:r w:rsidR="004043AF" w:rsidRPr="008B3B24">
        <w:rPr>
          <w:rFonts w:ascii="Times New Roman" w:hAnsi="Times New Roman" w:cs="Times New Roman"/>
          <w:b w:val="0"/>
          <w:color w:val="auto"/>
          <w:sz w:val="24"/>
          <w:szCs w:val="24"/>
        </w:rPr>
        <w:t xml:space="preserve"> y el 32,5</w:t>
      </w:r>
      <w:r w:rsidR="003F516A" w:rsidRPr="008B3B24">
        <w:rPr>
          <w:rFonts w:ascii="Times New Roman" w:hAnsi="Times New Roman" w:cs="Times New Roman"/>
          <w:b w:val="0"/>
          <w:color w:val="auto"/>
          <w:sz w:val="24"/>
          <w:szCs w:val="24"/>
        </w:rPr>
        <w:t>% del</w:t>
      </w:r>
      <w:r w:rsidR="005812A0" w:rsidRPr="008B3B24">
        <w:rPr>
          <w:rFonts w:ascii="Times New Roman" w:hAnsi="Times New Roman" w:cs="Times New Roman"/>
          <w:b w:val="0"/>
          <w:color w:val="auto"/>
          <w:sz w:val="24"/>
          <w:szCs w:val="24"/>
        </w:rPr>
        <w:t xml:space="preserve"> total de</w:t>
      </w:r>
      <w:r w:rsidR="00F269E8">
        <w:rPr>
          <w:rFonts w:ascii="Times New Roman" w:hAnsi="Times New Roman" w:cs="Times New Roman"/>
          <w:b w:val="0"/>
          <w:color w:val="auto"/>
          <w:sz w:val="24"/>
          <w:szCs w:val="24"/>
        </w:rPr>
        <w:t xml:space="preserve"> la población</w:t>
      </w:r>
      <w:r w:rsidR="004043AF" w:rsidRPr="008B3B24">
        <w:rPr>
          <w:rFonts w:ascii="Times New Roman" w:hAnsi="Times New Roman" w:cs="Times New Roman"/>
          <w:b w:val="0"/>
          <w:color w:val="auto"/>
          <w:sz w:val="24"/>
          <w:szCs w:val="24"/>
        </w:rPr>
        <w:t xml:space="preserve"> de</w:t>
      </w:r>
      <w:r w:rsidR="005812A0" w:rsidRPr="008B3B24">
        <w:rPr>
          <w:rFonts w:ascii="Times New Roman" w:hAnsi="Times New Roman" w:cs="Times New Roman"/>
          <w:b w:val="0"/>
          <w:color w:val="auto"/>
          <w:sz w:val="24"/>
          <w:szCs w:val="24"/>
        </w:rPr>
        <w:t xml:space="preserve"> La Vega.</w:t>
      </w:r>
      <w:r w:rsidR="009F5239" w:rsidRPr="008B3B24">
        <w:rPr>
          <w:rFonts w:ascii="Times New Roman" w:hAnsi="Times New Roman" w:cs="Times New Roman"/>
          <w:b w:val="0"/>
          <w:color w:val="auto"/>
          <w:sz w:val="24"/>
          <w:szCs w:val="24"/>
        </w:rPr>
        <w:t xml:space="preserve"> </w:t>
      </w:r>
      <w:r w:rsidR="00AA5945" w:rsidRPr="008B3B24">
        <w:rPr>
          <w:rFonts w:ascii="Times New Roman" w:hAnsi="Times New Roman" w:cs="Times New Roman"/>
          <w:b w:val="0"/>
          <w:color w:val="auto"/>
          <w:sz w:val="24"/>
          <w:szCs w:val="24"/>
        </w:rPr>
        <w:t xml:space="preserve">Esto </w:t>
      </w:r>
      <w:r w:rsidR="005E604D">
        <w:rPr>
          <w:rFonts w:ascii="Times New Roman" w:hAnsi="Times New Roman" w:cs="Times New Roman"/>
          <w:b w:val="0"/>
          <w:color w:val="auto"/>
          <w:sz w:val="24"/>
          <w:szCs w:val="24"/>
        </w:rPr>
        <w:t>se debe a</w:t>
      </w:r>
      <w:r w:rsidR="00AA5945" w:rsidRPr="008B3B24">
        <w:rPr>
          <w:rFonts w:ascii="Times New Roman" w:hAnsi="Times New Roman" w:cs="Times New Roman"/>
          <w:b w:val="0"/>
          <w:color w:val="auto"/>
          <w:sz w:val="24"/>
          <w:szCs w:val="24"/>
        </w:rPr>
        <w:t xml:space="preserve"> que</w:t>
      </w:r>
      <w:r w:rsidR="005E604D">
        <w:rPr>
          <w:rFonts w:ascii="Times New Roman" w:hAnsi="Times New Roman" w:cs="Times New Roman"/>
          <w:b w:val="0"/>
          <w:color w:val="auto"/>
          <w:sz w:val="24"/>
          <w:szCs w:val="24"/>
        </w:rPr>
        <w:t>,</w:t>
      </w:r>
      <w:r w:rsidR="00AA5945" w:rsidRPr="008B3B24">
        <w:rPr>
          <w:rFonts w:ascii="Times New Roman" w:hAnsi="Times New Roman" w:cs="Times New Roman"/>
          <w:b w:val="0"/>
          <w:color w:val="auto"/>
          <w:sz w:val="24"/>
          <w:szCs w:val="24"/>
        </w:rPr>
        <w:t xml:space="preserve"> de las </w:t>
      </w:r>
      <w:r w:rsidR="003F516A" w:rsidRPr="008B3B24">
        <w:rPr>
          <w:rFonts w:ascii="Times New Roman" w:hAnsi="Times New Roman" w:cs="Times New Roman"/>
          <w:b w:val="0"/>
          <w:color w:val="auto"/>
          <w:sz w:val="24"/>
          <w:szCs w:val="24"/>
        </w:rPr>
        <w:t>cuatro entidades</w:t>
      </w:r>
      <w:r w:rsidR="00AA5945" w:rsidRPr="008B3B24">
        <w:rPr>
          <w:rFonts w:ascii="Times New Roman" w:hAnsi="Times New Roman" w:cs="Times New Roman"/>
          <w:b w:val="0"/>
          <w:color w:val="auto"/>
          <w:sz w:val="24"/>
          <w:szCs w:val="24"/>
        </w:rPr>
        <w:t xml:space="preserve"> que integran</w:t>
      </w:r>
      <w:r w:rsidR="000F4A78" w:rsidRPr="008B3B24">
        <w:rPr>
          <w:rFonts w:ascii="Times New Roman" w:hAnsi="Times New Roman" w:cs="Times New Roman"/>
          <w:b w:val="0"/>
          <w:color w:val="auto"/>
          <w:sz w:val="24"/>
          <w:szCs w:val="24"/>
        </w:rPr>
        <w:t xml:space="preserve"> La Vega</w:t>
      </w:r>
      <w:r w:rsidR="00AA5945" w:rsidRPr="008B3B24">
        <w:rPr>
          <w:rFonts w:ascii="Times New Roman" w:hAnsi="Times New Roman" w:cs="Times New Roman"/>
          <w:b w:val="0"/>
          <w:color w:val="auto"/>
          <w:sz w:val="24"/>
          <w:szCs w:val="24"/>
        </w:rPr>
        <w:t xml:space="preserve">, estas dos </w:t>
      </w:r>
      <w:r w:rsidR="000F4A78" w:rsidRPr="008B3B24">
        <w:rPr>
          <w:rFonts w:ascii="Times New Roman" w:hAnsi="Times New Roman" w:cs="Times New Roman"/>
          <w:b w:val="0"/>
          <w:color w:val="auto"/>
          <w:sz w:val="24"/>
          <w:szCs w:val="24"/>
        </w:rPr>
        <w:t xml:space="preserve">son </w:t>
      </w:r>
      <w:r w:rsidR="00AA5945" w:rsidRPr="008B3B24">
        <w:rPr>
          <w:rFonts w:ascii="Times New Roman" w:hAnsi="Times New Roman" w:cs="Times New Roman"/>
          <w:b w:val="0"/>
          <w:color w:val="auto"/>
          <w:sz w:val="24"/>
          <w:szCs w:val="24"/>
        </w:rPr>
        <w:t>las que se encuentran situadas más próximas al casco</w:t>
      </w:r>
      <w:r w:rsidR="005812A0" w:rsidRPr="008B3B24">
        <w:rPr>
          <w:rFonts w:ascii="Times New Roman" w:hAnsi="Times New Roman" w:cs="Times New Roman"/>
          <w:b w:val="0"/>
          <w:color w:val="auto"/>
          <w:sz w:val="24"/>
          <w:szCs w:val="24"/>
        </w:rPr>
        <w:t xml:space="preserve"> </w:t>
      </w:r>
      <w:r w:rsidR="00AA5945" w:rsidRPr="008B3B24">
        <w:rPr>
          <w:rFonts w:ascii="Times New Roman" w:hAnsi="Times New Roman" w:cs="Times New Roman"/>
          <w:b w:val="0"/>
          <w:color w:val="auto"/>
          <w:sz w:val="24"/>
          <w:szCs w:val="24"/>
        </w:rPr>
        <w:t xml:space="preserve">urbano. </w:t>
      </w:r>
      <w:r w:rsidR="005812A0" w:rsidRPr="008B3B24">
        <w:rPr>
          <w:rFonts w:ascii="Times New Roman" w:hAnsi="Times New Roman" w:cs="Times New Roman"/>
          <w:b w:val="0"/>
          <w:color w:val="auto"/>
          <w:sz w:val="24"/>
          <w:szCs w:val="24"/>
        </w:rPr>
        <w:t xml:space="preserve">Por el </w:t>
      </w:r>
      <w:r w:rsidR="003F516A" w:rsidRPr="008B3B24">
        <w:rPr>
          <w:rFonts w:ascii="Times New Roman" w:hAnsi="Times New Roman" w:cs="Times New Roman"/>
          <w:b w:val="0"/>
          <w:color w:val="auto"/>
          <w:sz w:val="24"/>
          <w:szCs w:val="24"/>
        </w:rPr>
        <w:t>contrario,</w:t>
      </w:r>
      <w:r w:rsidR="005812A0" w:rsidRPr="008B3B24">
        <w:rPr>
          <w:rFonts w:ascii="Times New Roman" w:hAnsi="Times New Roman" w:cs="Times New Roman"/>
          <w:b w:val="0"/>
          <w:color w:val="auto"/>
          <w:sz w:val="24"/>
          <w:szCs w:val="24"/>
        </w:rPr>
        <w:t xml:space="preserve"> los sectores menos poblados son </w:t>
      </w:r>
      <w:proofErr w:type="spellStart"/>
      <w:r w:rsidR="004043AF" w:rsidRPr="008B3B24">
        <w:rPr>
          <w:rFonts w:ascii="Times New Roman" w:hAnsi="Times New Roman" w:cs="Times New Roman"/>
          <w:b w:val="0"/>
          <w:color w:val="auto"/>
          <w:sz w:val="24"/>
          <w:szCs w:val="24"/>
        </w:rPr>
        <w:t>Jardina</w:t>
      </w:r>
      <w:proofErr w:type="spellEnd"/>
      <w:r w:rsidR="004043AF" w:rsidRPr="008B3B24">
        <w:rPr>
          <w:rFonts w:ascii="Times New Roman" w:hAnsi="Times New Roman" w:cs="Times New Roman"/>
          <w:b w:val="0"/>
          <w:color w:val="auto"/>
          <w:sz w:val="24"/>
          <w:szCs w:val="24"/>
        </w:rPr>
        <w:t xml:space="preserve"> (</w:t>
      </w:r>
      <w:r w:rsidR="003F516A" w:rsidRPr="008B3B24">
        <w:rPr>
          <w:rFonts w:ascii="Times New Roman" w:hAnsi="Times New Roman" w:cs="Times New Roman"/>
          <w:b w:val="0"/>
          <w:color w:val="auto"/>
          <w:sz w:val="24"/>
          <w:szCs w:val="24"/>
        </w:rPr>
        <w:t xml:space="preserve">1.426 </w:t>
      </w:r>
      <w:r w:rsidR="00B24452" w:rsidRPr="008B3B24">
        <w:rPr>
          <w:rFonts w:ascii="Times New Roman" w:hAnsi="Times New Roman" w:cs="Times New Roman"/>
          <w:b w:val="0"/>
          <w:color w:val="auto"/>
          <w:sz w:val="24"/>
          <w:szCs w:val="24"/>
        </w:rPr>
        <w:t>h</w:t>
      </w:r>
      <w:r w:rsidR="00B24452">
        <w:rPr>
          <w:rFonts w:ascii="Times New Roman" w:hAnsi="Times New Roman" w:cs="Times New Roman"/>
          <w:b w:val="0"/>
          <w:color w:val="auto"/>
          <w:sz w:val="24"/>
          <w:szCs w:val="24"/>
        </w:rPr>
        <w:t>a</w:t>
      </w:r>
      <w:r w:rsidR="006A3145">
        <w:rPr>
          <w:rFonts w:ascii="Times New Roman" w:hAnsi="Times New Roman" w:cs="Times New Roman"/>
          <w:b w:val="0"/>
          <w:color w:val="auto"/>
          <w:sz w:val="24"/>
          <w:szCs w:val="24"/>
        </w:rPr>
        <w:t>b</w:t>
      </w:r>
      <w:r w:rsidR="00F4640F">
        <w:rPr>
          <w:rFonts w:ascii="Times New Roman" w:hAnsi="Times New Roman" w:cs="Times New Roman"/>
          <w:b w:val="0"/>
          <w:color w:val="auto"/>
          <w:sz w:val="24"/>
          <w:szCs w:val="24"/>
        </w:rPr>
        <w:t>s</w:t>
      </w:r>
      <w:r w:rsidR="004043AF" w:rsidRPr="008B3B24">
        <w:rPr>
          <w:rFonts w:ascii="Times New Roman" w:hAnsi="Times New Roman" w:cs="Times New Roman"/>
          <w:b w:val="0"/>
          <w:color w:val="auto"/>
          <w:sz w:val="24"/>
          <w:szCs w:val="24"/>
        </w:rPr>
        <w:t xml:space="preserve">.) </w:t>
      </w:r>
      <w:r w:rsidR="003F516A" w:rsidRPr="008B3B24">
        <w:rPr>
          <w:rFonts w:ascii="Times New Roman" w:hAnsi="Times New Roman" w:cs="Times New Roman"/>
          <w:b w:val="0"/>
          <w:color w:val="auto"/>
          <w:sz w:val="24"/>
          <w:szCs w:val="24"/>
        </w:rPr>
        <w:t>y Las</w:t>
      </w:r>
      <w:r w:rsidR="005812A0" w:rsidRPr="008B3B24">
        <w:rPr>
          <w:rFonts w:ascii="Times New Roman" w:hAnsi="Times New Roman" w:cs="Times New Roman"/>
          <w:b w:val="0"/>
          <w:color w:val="auto"/>
          <w:sz w:val="24"/>
          <w:szCs w:val="24"/>
        </w:rPr>
        <w:t xml:space="preserve"> Mercedes (</w:t>
      </w:r>
      <w:r w:rsidR="00D426E4" w:rsidRPr="008B3B24">
        <w:rPr>
          <w:rFonts w:ascii="Times New Roman" w:hAnsi="Times New Roman" w:cs="Times New Roman"/>
          <w:b w:val="0"/>
          <w:color w:val="auto"/>
          <w:sz w:val="24"/>
          <w:szCs w:val="24"/>
        </w:rPr>
        <w:t>1.03</w:t>
      </w:r>
      <w:r w:rsidR="00D60353" w:rsidRPr="008B3B24">
        <w:rPr>
          <w:rFonts w:ascii="Times New Roman" w:hAnsi="Times New Roman" w:cs="Times New Roman"/>
          <w:b w:val="0"/>
          <w:color w:val="auto"/>
          <w:sz w:val="24"/>
          <w:szCs w:val="24"/>
        </w:rPr>
        <w:t>8</w:t>
      </w:r>
      <w:r w:rsidR="00D426E4" w:rsidRPr="008B3B24">
        <w:rPr>
          <w:rFonts w:ascii="Times New Roman" w:hAnsi="Times New Roman" w:cs="Times New Roman"/>
          <w:b w:val="0"/>
          <w:color w:val="auto"/>
          <w:sz w:val="24"/>
          <w:szCs w:val="24"/>
        </w:rPr>
        <w:t xml:space="preserve"> </w:t>
      </w:r>
      <w:r w:rsidR="00B24452" w:rsidRPr="008B3B24">
        <w:rPr>
          <w:rFonts w:ascii="Times New Roman" w:hAnsi="Times New Roman" w:cs="Times New Roman"/>
          <w:b w:val="0"/>
          <w:color w:val="auto"/>
          <w:sz w:val="24"/>
          <w:szCs w:val="24"/>
        </w:rPr>
        <w:t>h</w:t>
      </w:r>
      <w:r w:rsidR="00B24452">
        <w:rPr>
          <w:rFonts w:ascii="Times New Roman" w:hAnsi="Times New Roman" w:cs="Times New Roman"/>
          <w:b w:val="0"/>
          <w:color w:val="auto"/>
          <w:sz w:val="24"/>
          <w:szCs w:val="24"/>
        </w:rPr>
        <w:t>a</w:t>
      </w:r>
      <w:r w:rsidR="006A3145">
        <w:rPr>
          <w:rFonts w:ascii="Times New Roman" w:hAnsi="Times New Roman" w:cs="Times New Roman"/>
          <w:b w:val="0"/>
          <w:color w:val="auto"/>
          <w:sz w:val="24"/>
          <w:szCs w:val="24"/>
        </w:rPr>
        <w:t>b</w:t>
      </w:r>
      <w:r w:rsidR="00F4640F">
        <w:rPr>
          <w:rFonts w:ascii="Times New Roman" w:hAnsi="Times New Roman" w:cs="Times New Roman"/>
          <w:b w:val="0"/>
          <w:color w:val="auto"/>
          <w:sz w:val="24"/>
          <w:szCs w:val="24"/>
        </w:rPr>
        <w:t>s</w:t>
      </w:r>
      <w:r w:rsidR="00D426E4" w:rsidRPr="008B3B24">
        <w:rPr>
          <w:rFonts w:ascii="Times New Roman" w:hAnsi="Times New Roman" w:cs="Times New Roman"/>
          <w:b w:val="0"/>
          <w:color w:val="auto"/>
          <w:sz w:val="24"/>
          <w:szCs w:val="24"/>
        </w:rPr>
        <w:t>.</w:t>
      </w:r>
      <w:r w:rsidR="005812A0" w:rsidRPr="008B3B24">
        <w:rPr>
          <w:rFonts w:ascii="Times New Roman" w:hAnsi="Times New Roman" w:cs="Times New Roman"/>
          <w:b w:val="0"/>
          <w:color w:val="auto"/>
          <w:sz w:val="24"/>
          <w:szCs w:val="24"/>
        </w:rPr>
        <w:t xml:space="preserve">) que representan, respectivamente </w:t>
      </w:r>
      <w:r w:rsidR="004043AF" w:rsidRPr="008B3B24">
        <w:rPr>
          <w:rFonts w:ascii="Times New Roman" w:hAnsi="Times New Roman" w:cs="Times New Roman"/>
          <w:b w:val="0"/>
          <w:color w:val="auto"/>
          <w:sz w:val="24"/>
          <w:szCs w:val="24"/>
        </w:rPr>
        <w:t>el 18,0</w:t>
      </w:r>
      <w:r w:rsidR="003F516A" w:rsidRPr="008B3B24">
        <w:rPr>
          <w:rFonts w:ascii="Times New Roman" w:hAnsi="Times New Roman" w:cs="Times New Roman"/>
          <w:b w:val="0"/>
          <w:color w:val="auto"/>
          <w:sz w:val="24"/>
          <w:szCs w:val="24"/>
        </w:rPr>
        <w:t>% y</w:t>
      </w:r>
      <w:r w:rsidR="004043AF" w:rsidRPr="008B3B24">
        <w:rPr>
          <w:rFonts w:ascii="Times New Roman" w:hAnsi="Times New Roman" w:cs="Times New Roman"/>
          <w:b w:val="0"/>
          <w:color w:val="auto"/>
          <w:sz w:val="24"/>
          <w:szCs w:val="24"/>
        </w:rPr>
        <w:t xml:space="preserve"> </w:t>
      </w:r>
      <w:r w:rsidR="005812A0" w:rsidRPr="008B3B24">
        <w:rPr>
          <w:rFonts w:ascii="Times New Roman" w:hAnsi="Times New Roman" w:cs="Times New Roman"/>
          <w:b w:val="0"/>
          <w:color w:val="auto"/>
          <w:sz w:val="24"/>
          <w:szCs w:val="24"/>
        </w:rPr>
        <w:t>el</w:t>
      </w:r>
      <w:r w:rsidR="00D426E4" w:rsidRPr="008B3B24">
        <w:rPr>
          <w:rFonts w:ascii="Times New Roman" w:hAnsi="Times New Roman" w:cs="Times New Roman"/>
          <w:b w:val="0"/>
          <w:color w:val="auto"/>
          <w:sz w:val="24"/>
          <w:szCs w:val="24"/>
        </w:rPr>
        <w:t xml:space="preserve"> 13,</w:t>
      </w:r>
      <w:r w:rsidR="00275AC5" w:rsidRPr="008B3B24">
        <w:rPr>
          <w:rFonts w:ascii="Times New Roman" w:hAnsi="Times New Roman" w:cs="Times New Roman"/>
          <w:b w:val="0"/>
          <w:color w:val="auto"/>
          <w:sz w:val="24"/>
          <w:szCs w:val="24"/>
        </w:rPr>
        <w:t>1</w:t>
      </w:r>
      <w:r w:rsidR="000F4A78" w:rsidRPr="008B3B24">
        <w:rPr>
          <w:rFonts w:ascii="Times New Roman" w:hAnsi="Times New Roman" w:cs="Times New Roman"/>
          <w:b w:val="0"/>
          <w:color w:val="auto"/>
          <w:sz w:val="24"/>
          <w:szCs w:val="24"/>
        </w:rPr>
        <w:t xml:space="preserve">%  </w:t>
      </w:r>
      <w:r w:rsidR="00D426E4" w:rsidRPr="008B3B24">
        <w:rPr>
          <w:rFonts w:ascii="Times New Roman" w:hAnsi="Times New Roman" w:cs="Times New Roman"/>
          <w:b w:val="0"/>
          <w:color w:val="auto"/>
          <w:sz w:val="24"/>
          <w:szCs w:val="24"/>
        </w:rPr>
        <w:t xml:space="preserve"> </w:t>
      </w:r>
      <w:r w:rsidR="005812A0" w:rsidRPr="008B3B24">
        <w:rPr>
          <w:rFonts w:ascii="Times New Roman" w:hAnsi="Times New Roman" w:cs="Times New Roman"/>
          <w:b w:val="0"/>
          <w:color w:val="auto"/>
          <w:sz w:val="24"/>
          <w:szCs w:val="24"/>
        </w:rPr>
        <w:t xml:space="preserve">del total </w:t>
      </w:r>
      <w:r w:rsidR="003F516A" w:rsidRPr="008B3B24">
        <w:rPr>
          <w:rFonts w:ascii="Times New Roman" w:hAnsi="Times New Roman" w:cs="Times New Roman"/>
          <w:b w:val="0"/>
          <w:color w:val="auto"/>
          <w:sz w:val="24"/>
          <w:szCs w:val="24"/>
        </w:rPr>
        <w:t>de La</w:t>
      </w:r>
      <w:r w:rsidR="00C84A03" w:rsidRPr="008B3B24">
        <w:rPr>
          <w:rFonts w:ascii="Times New Roman" w:hAnsi="Times New Roman" w:cs="Times New Roman"/>
          <w:b w:val="0"/>
          <w:color w:val="auto"/>
          <w:sz w:val="24"/>
          <w:szCs w:val="24"/>
        </w:rPr>
        <w:t xml:space="preserve"> Vega</w:t>
      </w:r>
      <w:r w:rsidR="00C33BFD">
        <w:rPr>
          <w:rFonts w:ascii="Times New Roman" w:hAnsi="Times New Roman" w:cs="Times New Roman"/>
          <w:b w:val="0"/>
          <w:color w:val="auto"/>
          <w:sz w:val="24"/>
          <w:szCs w:val="24"/>
        </w:rPr>
        <w:t xml:space="preserve"> y </w:t>
      </w:r>
      <w:r w:rsidR="00DC089B">
        <w:rPr>
          <w:rFonts w:ascii="Times New Roman" w:hAnsi="Times New Roman" w:cs="Times New Roman"/>
          <w:b w:val="0"/>
          <w:color w:val="auto"/>
          <w:sz w:val="24"/>
          <w:szCs w:val="24"/>
        </w:rPr>
        <w:t xml:space="preserve">se </w:t>
      </w:r>
      <w:r w:rsidR="00232A80" w:rsidRPr="008B3B24">
        <w:rPr>
          <w:rFonts w:ascii="Times New Roman" w:hAnsi="Times New Roman" w:cs="Times New Roman"/>
          <w:b w:val="0"/>
          <w:color w:val="auto"/>
          <w:sz w:val="24"/>
          <w:szCs w:val="24"/>
        </w:rPr>
        <w:t>sitú</w:t>
      </w:r>
      <w:r w:rsidR="00232A80">
        <w:rPr>
          <w:rFonts w:ascii="Times New Roman" w:hAnsi="Times New Roman" w:cs="Times New Roman"/>
          <w:b w:val="0"/>
          <w:color w:val="auto"/>
          <w:sz w:val="24"/>
          <w:szCs w:val="24"/>
        </w:rPr>
        <w:t>an</w:t>
      </w:r>
      <w:r w:rsidR="00C84A03" w:rsidRPr="008B3B24">
        <w:rPr>
          <w:rFonts w:ascii="Times New Roman" w:hAnsi="Times New Roman" w:cs="Times New Roman"/>
          <w:b w:val="0"/>
          <w:color w:val="auto"/>
          <w:sz w:val="24"/>
          <w:szCs w:val="24"/>
        </w:rPr>
        <w:t xml:space="preserve"> más retiradas</w:t>
      </w:r>
      <w:r w:rsidR="000F4A78" w:rsidRPr="008B3B24">
        <w:rPr>
          <w:rFonts w:ascii="Times New Roman" w:hAnsi="Times New Roman" w:cs="Times New Roman"/>
          <w:b w:val="0"/>
          <w:color w:val="auto"/>
          <w:sz w:val="24"/>
          <w:szCs w:val="24"/>
        </w:rPr>
        <w:t xml:space="preserve"> </w:t>
      </w:r>
      <w:r w:rsidR="00DC089B">
        <w:rPr>
          <w:rFonts w:ascii="Times New Roman" w:hAnsi="Times New Roman" w:cs="Times New Roman"/>
          <w:b w:val="0"/>
          <w:color w:val="auto"/>
          <w:sz w:val="24"/>
          <w:szCs w:val="24"/>
        </w:rPr>
        <w:t>hacia el</w:t>
      </w:r>
      <w:r w:rsidR="000F4A78" w:rsidRPr="008B3B24">
        <w:rPr>
          <w:rFonts w:ascii="Times New Roman" w:hAnsi="Times New Roman" w:cs="Times New Roman"/>
          <w:b w:val="0"/>
          <w:color w:val="auto"/>
          <w:sz w:val="24"/>
          <w:szCs w:val="24"/>
        </w:rPr>
        <w:t xml:space="preserve"> Este</w:t>
      </w:r>
      <w:r w:rsidR="00DC089B">
        <w:rPr>
          <w:rFonts w:ascii="Times New Roman" w:hAnsi="Times New Roman" w:cs="Times New Roman"/>
          <w:b w:val="0"/>
          <w:color w:val="auto"/>
          <w:sz w:val="24"/>
          <w:szCs w:val="24"/>
        </w:rPr>
        <w:t>:</w:t>
      </w:r>
      <w:r w:rsidR="00D60353" w:rsidRPr="008B3B24">
        <w:rPr>
          <w:rFonts w:ascii="Times New Roman" w:hAnsi="Times New Roman" w:cs="Times New Roman"/>
          <w:b w:val="0"/>
          <w:color w:val="auto"/>
          <w:sz w:val="24"/>
          <w:szCs w:val="24"/>
        </w:rPr>
        <w:t xml:space="preserve"> </w:t>
      </w:r>
      <w:r w:rsidR="000D5B32">
        <w:rPr>
          <w:rFonts w:ascii="Times New Roman" w:hAnsi="Times New Roman" w:cs="Times New Roman"/>
          <w:b w:val="0"/>
          <w:color w:val="auto"/>
          <w:sz w:val="24"/>
          <w:szCs w:val="24"/>
        </w:rPr>
        <w:t>entre 4 y 6 km</w:t>
      </w:r>
      <w:r w:rsidR="000F4A78" w:rsidRPr="008B3B24">
        <w:rPr>
          <w:rFonts w:ascii="Times New Roman" w:hAnsi="Times New Roman" w:cs="Times New Roman"/>
          <w:b w:val="0"/>
          <w:color w:val="auto"/>
          <w:sz w:val="24"/>
          <w:szCs w:val="24"/>
        </w:rPr>
        <w:t>.</w:t>
      </w:r>
      <w:r w:rsidR="00C84A03" w:rsidRPr="008B3B24">
        <w:rPr>
          <w:rFonts w:ascii="Times New Roman" w:hAnsi="Times New Roman" w:cs="Times New Roman"/>
          <w:b w:val="0"/>
          <w:color w:val="auto"/>
          <w:sz w:val="24"/>
          <w:szCs w:val="24"/>
        </w:rPr>
        <w:t xml:space="preserve"> del centro de la ciudad </w:t>
      </w:r>
      <w:r w:rsidR="003F516A" w:rsidRPr="008B3B24">
        <w:rPr>
          <w:rFonts w:ascii="Times New Roman" w:hAnsi="Times New Roman" w:cs="Times New Roman"/>
          <w:b w:val="0"/>
          <w:color w:val="auto"/>
          <w:sz w:val="24"/>
          <w:szCs w:val="24"/>
        </w:rPr>
        <w:t>(</w:t>
      </w:r>
      <w:r w:rsidR="000970E2">
        <w:rPr>
          <w:rFonts w:ascii="Times New Roman" w:hAnsi="Times New Roman" w:cs="Times New Roman"/>
          <w:b w:val="0"/>
          <w:color w:val="auto"/>
          <w:sz w:val="24"/>
          <w:szCs w:val="24"/>
        </w:rPr>
        <w:t xml:space="preserve">Ver </w:t>
      </w:r>
      <w:r w:rsidR="003F516A" w:rsidRPr="008B3B24">
        <w:rPr>
          <w:rFonts w:ascii="Times New Roman" w:hAnsi="Times New Roman" w:cs="Times New Roman"/>
          <w:b w:val="0"/>
          <w:color w:val="auto"/>
          <w:sz w:val="24"/>
          <w:szCs w:val="24"/>
        </w:rPr>
        <w:t>Figuras</w:t>
      </w:r>
      <w:r w:rsidR="00C84A03" w:rsidRPr="008B3B24">
        <w:rPr>
          <w:rFonts w:ascii="Times New Roman" w:hAnsi="Times New Roman" w:cs="Times New Roman"/>
          <w:b w:val="0"/>
          <w:color w:val="auto"/>
          <w:sz w:val="24"/>
          <w:szCs w:val="24"/>
        </w:rPr>
        <w:t xml:space="preserve"> 1 y </w:t>
      </w:r>
      <w:r w:rsidR="005812A0" w:rsidRPr="008B3B24">
        <w:rPr>
          <w:rFonts w:ascii="Times New Roman" w:hAnsi="Times New Roman" w:cs="Times New Roman"/>
          <w:b w:val="0"/>
          <w:color w:val="auto"/>
          <w:sz w:val="24"/>
          <w:szCs w:val="24"/>
        </w:rPr>
        <w:t>2)</w:t>
      </w:r>
      <w:r w:rsidR="00420F5A" w:rsidRPr="008B3B24">
        <w:rPr>
          <w:rFonts w:ascii="Times New Roman" w:hAnsi="Times New Roman" w:cs="Times New Roman"/>
          <w:b w:val="0"/>
          <w:color w:val="auto"/>
          <w:sz w:val="24"/>
          <w:szCs w:val="24"/>
        </w:rPr>
        <w:t xml:space="preserve">. </w:t>
      </w:r>
    </w:p>
    <w:p w14:paraId="576B67AD" w14:textId="2025A16D" w:rsidR="00FD21EE" w:rsidRDefault="00183E1E" w:rsidP="00FD21EE">
      <w:pPr>
        <w:tabs>
          <w:tab w:val="left" w:pos="0"/>
        </w:tabs>
        <w:spacing w:line="360" w:lineRule="auto"/>
        <w:ind w:right="-1"/>
        <w:jc w:val="both"/>
        <w:rPr>
          <w:rFonts w:ascii="Times New Roman" w:hAnsi="Times New Roman" w:cs="Times New Roman"/>
          <w:noProof/>
          <w:sz w:val="24"/>
          <w:szCs w:val="24"/>
          <w:lang w:eastAsia="es-ES"/>
        </w:rPr>
      </w:pPr>
      <w:r w:rsidRPr="008B3B24">
        <w:rPr>
          <w:rFonts w:ascii="Times New Roman" w:hAnsi="Times New Roman" w:cs="Times New Roman"/>
          <w:noProof/>
          <w:sz w:val="24"/>
          <w:szCs w:val="24"/>
          <w:lang w:eastAsia="es-ES"/>
        </w:rPr>
        <w:t xml:space="preserve">La evolución de la población en el conjunto de la Vega en </w:t>
      </w:r>
      <w:r w:rsidR="00C84A03" w:rsidRPr="008B3B24">
        <w:rPr>
          <w:rFonts w:ascii="Times New Roman" w:hAnsi="Times New Roman" w:cs="Times New Roman"/>
          <w:noProof/>
          <w:sz w:val="24"/>
          <w:szCs w:val="24"/>
          <w:lang w:eastAsia="es-ES"/>
        </w:rPr>
        <w:t xml:space="preserve">los ultimos </w:t>
      </w:r>
      <w:r w:rsidRPr="008B3B24">
        <w:rPr>
          <w:rFonts w:ascii="Times New Roman" w:hAnsi="Times New Roman" w:cs="Times New Roman"/>
          <w:noProof/>
          <w:sz w:val="24"/>
          <w:szCs w:val="24"/>
          <w:lang w:eastAsia="es-ES"/>
        </w:rPr>
        <w:t>veinte últimos años ha</w:t>
      </w:r>
      <w:r w:rsidR="008D7E96" w:rsidRPr="008B3B24">
        <w:rPr>
          <w:rFonts w:ascii="Times New Roman" w:hAnsi="Times New Roman" w:cs="Times New Roman"/>
          <w:noProof/>
          <w:sz w:val="24"/>
          <w:szCs w:val="24"/>
          <w:lang w:eastAsia="es-ES"/>
        </w:rPr>
        <w:t xml:space="preserve"> sido de ascenso en el nú</w:t>
      </w:r>
      <w:r w:rsidR="00C84A03" w:rsidRPr="008B3B24">
        <w:rPr>
          <w:rFonts w:ascii="Times New Roman" w:hAnsi="Times New Roman" w:cs="Times New Roman"/>
          <w:noProof/>
          <w:sz w:val="24"/>
          <w:szCs w:val="24"/>
          <w:lang w:eastAsia="es-ES"/>
        </w:rPr>
        <w:t xml:space="preserve">mero de habitantes </w:t>
      </w:r>
      <w:r w:rsidRPr="008B3B24">
        <w:rPr>
          <w:rFonts w:ascii="Times New Roman" w:hAnsi="Times New Roman" w:cs="Times New Roman"/>
          <w:noProof/>
          <w:sz w:val="24"/>
          <w:szCs w:val="24"/>
          <w:lang w:eastAsia="es-ES"/>
        </w:rPr>
        <w:t xml:space="preserve">hasta el año 2010, </w:t>
      </w:r>
      <w:r w:rsidR="00DC089B">
        <w:rPr>
          <w:rFonts w:ascii="Times New Roman" w:hAnsi="Times New Roman" w:cs="Times New Roman"/>
          <w:noProof/>
          <w:sz w:val="24"/>
          <w:szCs w:val="24"/>
          <w:lang w:eastAsia="es-ES"/>
        </w:rPr>
        <w:t xml:space="preserve">para </w:t>
      </w:r>
      <w:r w:rsidR="00F30462">
        <w:rPr>
          <w:rFonts w:ascii="Times New Roman" w:hAnsi="Times New Roman" w:cs="Times New Roman"/>
          <w:noProof/>
          <w:sz w:val="24"/>
          <w:szCs w:val="24"/>
          <w:lang w:eastAsia="es-ES"/>
        </w:rPr>
        <w:t xml:space="preserve">perder </w:t>
      </w:r>
      <w:r w:rsidR="001511CF">
        <w:rPr>
          <w:rFonts w:ascii="Times New Roman" w:hAnsi="Times New Roman" w:cs="Times New Roman"/>
          <w:noProof/>
          <w:sz w:val="24"/>
          <w:szCs w:val="24"/>
          <w:lang w:eastAsia="es-ES"/>
        </w:rPr>
        <w:t xml:space="preserve">población desde </w:t>
      </w:r>
      <w:r w:rsidR="00C84A03" w:rsidRPr="008B3B24">
        <w:rPr>
          <w:rFonts w:ascii="Times New Roman" w:hAnsi="Times New Roman" w:cs="Times New Roman"/>
          <w:noProof/>
          <w:sz w:val="24"/>
          <w:szCs w:val="24"/>
          <w:lang w:eastAsia="es-ES"/>
        </w:rPr>
        <w:t>entonces</w:t>
      </w:r>
      <w:r w:rsidRPr="008B3B24">
        <w:rPr>
          <w:rFonts w:ascii="Times New Roman" w:hAnsi="Times New Roman" w:cs="Times New Roman"/>
          <w:noProof/>
          <w:sz w:val="24"/>
          <w:szCs w:val="24"/>
          <w:lang w:eastAsia="es-ES"/>
        </w:rPr>
        <w:t xml:space="preserve">. La tasa de crecimiento anual </w:t>
      </w:r>
      <w:r w:rsidR="008D7E96" w:rsidRPr="008B3B24">
        <w:rPr>
          <w:rFonts w:ascii="Times New Roman" w:hAnsi="Times New Roman" w:cs="Times New Roman"/>
          <w:noProof/>
          <w:sz w:val="24"/>
          <w:szCs w:val="24"/>
          <w:lang w:eastAsia="es-ES"/>
        </w:rPr>
        <w:t>de la población</w:t>
      </w:r>
      <w:r w:rsidR="00933C27" w:rsidRPr="008B3B24">
        <w:rPr>
          <w:rFonts w:ascii="Times New Roman" w:hAnsi="Times New Roman" w:cs="Times New Roman"/>
          <w:noProof/>
          <w:sz w:val="24"/>
          <w:szCs w:val="24"/>
          <w:lang w:eastAsia="es-ES"/>
        </w:rPr>
        <w:t xml:space="preserve">, </w:t>
      </w:r>
      <w:r w:rsidRPr="008B3B24">
        <w:rPr>
          <w:rFonts w:ascii="Times New Roman" w:hAnsi="Times New Roman" w:cs="Times New Roman"/>
          <w:noProof/>
          <w:sz w:val="24"/>
          <w:szCs w:val="24"/>
          <w:lang w:eastAsia="es-ES"/>
        </w:rPr>
        <w:t>entre el año 2000 y 2018 ha sido de 0,62%, la mitad de la producida en el mismo periodo en el conjunto municipal (1,2%)</w:t>
      </w:r>
      <w:r w:rsidR="00E879C3">
        <w:rPr>
          <w:rFonts w:ascii="Times New Roman" w:hAnsi="Times New Roman" w:cs="Times New Roman"/>
          <w:noProof/>
          <w:sz w:val="24"/>
          <w:szCs w:val="24"/>
          <w:lang w:eastAsia="es-ES"/>
        </w:rPr>
        <w:t>,</w:t>
      </w:r>
      <w:r w:rsidR="00933C27" w:rsidRPr="008B3B24">
        <w:rPr>
          <w:rFonts w:ascii="Times New Roman" w:hAnsi="Times New Roman" w:cs="Times New Roman"/>
          <w:noProof/>
          <w:sz w:val="24"/>
          <w:szCs w:val="24"/>
          <w:lang w:eastAsia="es-ES"/>
        </w:rPr>
        <w:t xml:space="preserve"> el cual,</w:t>
      </w:r>
      <w:r w:rsidRPr="008B3B24">
        <w:rPr>
          <w:rFonts w:ascii="Times New Roman" w:hAnsi="Times New Roman" w:cs="Times New Roman"/>
          <w:noProof/>
          <w:sz w:val="24"/>
          <w:szCs w:val="24"/>
          <w:lang w:eastAsia="es-ES"/>
        </w:rPr>
        <w:t xml:space="preserve"> a su vez</w:t>
      </w:r>
      <w:r w:rsidR="008D7E96" w:rsidRPr="008B3B24">
        <w:rPr>
          <w:rFonts w:ascii="Times New Roman" w:hAnsi="Times New Roman" w:cs="Times New Roman"/>
          <w:noProof/>
          <w:sz w:val="24"/>
          <w:szCs w:val="24"/>
          <w:lang w:eastAsia="es-ES"/>
        </w:rPr>
        <w:t>,</w:t>
      </w:r>
      <w:r w:rsidRPr="008B3B24">
        <w:rPr>
          <w:rFonts w:ascii="Times New Roman" w:hAnsi="Times New Roman" w:cs="Times New Roman"/>
          <w:noProof/>
          <w:sz w:val="24"/>
          <w:szCs w:val="24"/>
          <w:lang w:eastAsia="es-ES"/>
        </w:rPr>
        <w:t xml:space="preserve"> </w:t>
      </w:r>
      <w:r w:rsidR="00E879C3">
        <w:rPr>
          <w:rFonts w:ascii="Times New Roman" w:hAnsi="Times New Roman" w:cs="Times New Roman"/>
          <w:noProof/>
          <w:sz w:val="24"/>
          <w:szCs w:val="24"/>
          <w:lang w:eastAsia="es-ES"/>
        </w:rPr>
        <w:t>ha tenido</w:t>
      </w:r>
      <w:r w:rsidRPr="008B3B24">
        <w:rPr>
          <w:rFonts w:ascii="Times New Roman" w:hAnsi="Times New Roman" w:cs="Times New Roman"/>
          <w:noProof/>
          <w:sz w:val="24"/>
          <w:szCs w:val="24"/>
          <w:lang w:eastAsia="es-ES"/>
        </w:rPr>
        <w:t xml:space="preserve"> un crecimiento inferior </w:t>
      </w:r>
      <w:r w:rsidR="00E879C3">
        <w:rPr>
          <w:rFonts w:ascii="Times New Roman" w:hAnsi="Times New Roman" w:cs="Times New Roman"/>
          <w:noProof/>
          <w:sz w:val="24"/>
          <w:szCs w:val="24"/>
          <w:lang w:eastAsia="es-ES"/>
        </w:rPr>
        <w:t xml:space="preserve">con respecto a la isla de Tenerife de un </w:t>
      </w:r>
      <w:r w:rsidR="00E879C3" w:rsidRPr="008B3B24">
        <w:rPr>
          <w:rFonts w:ascii="Times New Roman" w:hAnsi="Times New Roman" w:cs="Times New Roman"/>
          <w:noProof/>
          <w:sz w:val="24"/>
          <w:szCs w:val="24"/>
          <w:lang w:eastAsia="es-ES"/>
        </w:rPr>
        <w:t xml:space="preserve">0,1% </w:t>
      </w:r>
      <w:r w:rsidRPr="008B3B24">
        <w:rPr>
          <w:rFonts w:ascii="Times New Roman" w:hAnsi="Times New Roman" w:cs="Times New Roman"/>
          <w:noProof/>
          <w:sz w:val="24"/>
          <w:szCs w:val="24"/>
          <w:lang w:eastAsia="es-ES"/>
        </w:rPr>
        <w:t xml:space="preserve">. </w:t>
      </w:r>
      <w:r w:rsidR="00E879C3" w:rsidRPr="008B3B24">
        <w:rPr>
          <w:rFonts w:ascii="Times New Roman" w:hAnsi="Times New Roman" w:cs="Times New Roman"/>
          <w:noProof/>
          <w:sz w:val="24"/>
          <w:szCs w:val="24"/>
          <w:lang w:eastAsia="es-ES"/>
        </w:rPr>
        <w:t>Así pues</w:t>
      </w:r>
      <w:r w:rsidR="00E879C3">
        <w:rPr>
          <w:rFonts w:ascii="Times New Roman" w:hAnsi="Times New Roman" w:cs="Times New Roman"/>
          <w:noProof/>
          <w:sz w:val="24"/>
          <w:szCs w:val="24"/>
          <w:lang w:eastAsia="es-ES"/>
        </w:rPr>
        <w:t>, l</w:t>
      </w:r>
      <w:r w:rsidR="003F516A" w:rsidRPr="008B3B24">
        <w:rPr>
          <w:rFonts w:ascii="Times New Roman" w:hAnsi="Times New Roman" w:cs="Times New Roman"/>
          <w:noProof/>
          <w:sz w:val="24"/>
          <w:szCs w:val="24"/>
          <w:lang w:eastAsia="es-ES"/>
        </w:rPr>
        <w:t xml:space="preserve">a relación </w:t>
      </w:r>
      <w:r w:rsidR="00E879C3">
        <w:rPr>
          <w:rFonts w:ascii="Times New Roman" w:hAnsi="Times New Roman" w:cs="Times New Roman"/>
          <w:noProof/>
          <w:sz w:val="24"/>
          <w:szCs w:val="24"/>
          <w:lang w:eastAsia="es-ES"/>
        </w:rPr>
        <w:t xml:space="preserve">que existe </w:t>
      </w:r>
      <w:r w:rsidR="003F516A" w:rsidRPr="008B3B24">
        <w:rPr>
          <w:rFonts w:ascii="Times New Roman" w:hAnsi="Times New Roman" w:cs="Times New Roman"/>
          <w:noProof/>
          <w:sz w:val="24"/>
          <w:szCs w:val="24"/>
          <w:lang w:eastAsia="es-ES"/>
        </w:rPr>
        <w:t xml:space="preserve">entre el número de habitantes y las superfice edificada </w:t>
      </w:r>
      <w:r w:rsidR="00F134A8">
        <w:rPr>
          <w:rFonts w:ascii="Times New Roman" w:hAnsi="Times New Roman" w:cs="Times New Roman"/>
          <w:noProof/>
          <w:sz w:val="24"/>
          <w:szCs w:val="24"/>
          <w:lang w:eastAsia="es-ES"/>
        </w:rPr>
        <w:t>en cada entidad es muy diferente. Mientras en Jardina y La Vega de las Mercedes indica que una menor superficie edificada está compartida por más personas (&gt; densidad)</w:t>
      </w:r>
      <w:r w:rsidR="006A581C">
        <w:rPr>
          <w:rFonts w:ascii="Times New Roman" w:hAnsi="Times New Roman" w:cs="Times New Roman"/>
          <w:noProof/>
          <w:sz w:val="24"/>
          <w:szCs w:val="24"/>
          <w:lang w:eastAsia="es-ES"/>
        </w:rPr>
        <w:t>,</w:t>
      </w:r>
      <w:r w:rsidR="006A3145">
        <w:rPr>
          <w:rFonts w:ascii="Times New Roman" w:hAnsi="Times New Roman" w:cs="Times New Roman"/>
          <w:noProof/>
          <w:sz w:val="24"/>
          <w:szCs w:val="24"/>
          <w:lang w:eastAsia="es-ES"/>
        </w:rPr>
        <w:t xml:space="preserve"> </w:t>
      </w:r>
      <w:r w:rsidR="00E83502">
        <w:rPr>
          <w:rFonts w:ascii="Times New Roman" w:hAnsi="Times New Roman" w:cs="Times New Roman"/>
          <w:noProof/>
          <w:sz w:val="24"/>
          <w:szCs w:val="24"/>
          <w:lang w:eastAsia="es-ES"/>
        </w:rPr>
        <w:t>en</w:t>
      </w:r>
      <w:r w:rsidR="006A581C">
        <w:rPr>
          <w:rFonts w:ascii="Times New Roman" w:hAnsi="Times New Roman" w:cs="Times New Roman"/>
          <w:noProof/>
          <w:sz w:val="24"/>
          <w:szCs w:val="24"/>
          <w:lang w:eastAsia="es-ES"/>
        </w:rPr>
        <w:t xml:space="preserve"> la</w:t>
      </w:r>
      <w:r w:rsidR="006A3145">
        <w:rPr>
          <w:rFonts w:ascii="Times New Roman" w:hAnsi="Times New Roman" w:cs="Times New Roman"/>
          <w:noProof/>
          <w:sz w:val="24"/>
          <w:szCs w:val="24"/>
          <w:lang w:eastAsia="es-ES"/>
        </w:rPr>
        <w:t xml:space="preserve">Vega Lagunera y Las Mercedes </w:t>
      </w:r>
      <w:r w:rsidR="00F134A8">
        <w:rPr>
          <w:rFonts w:ascii="Times New Roman" w:hAnsi="Times New Roman" w:cs="Times New Roman"/>
          <w:noProof/>
          <w:sz w:val="24"/>
          <w:szCs w:val="24"/>
          <w:lang w:eastAsia="es-ES"/>
        </w:rPr>
        <w:t>el espacio edificado está di</w:t>
      </w:r>
      <w:r w:rsidR="006A3145">
        <w:rPr>
          <w:rFonts w:ascii="Times New Roman" w:hAnsi="Times New Roman" w:cs="Times New Roman"/>
          <w:noProof/>
          <w:sz w:val="24"/>
          <w:szCs w:val="24"/>
          <w:lang w:eastAsia="es-ES"/>
        </w:rPr>
        <w:t xml:space="preserve">stribuido entre menos personas. Por tanto un densidad mucho más baja </w:t>
      </w:r>
      <w:r w:rsidR="003F516A" w:rsidRPr="008B3B24">
        <w:rPr>
          <w:rFonts w:ascii="Times New Roman" w:hAnsi="Times New Roman" w:cs="Times New Roman"/>
          <w:noProof/>
          <w:sz w:val="24"/>
          <w:szCs w:val="24"/>
          <w:lang w:eastAsia="es-ES"/>
        </w:rPr>
        <w:t>(</w:t>
      </w:r>
      <w:r w:rsidR="000970E2">
        <w:rPr>
          <w:rFonts w:ascii="Times New Roman" w:hAnsi="Times New Roman" w:cs="Times New Roman"/>
          <w:noProof/>
          <w:sz w:val="24"/>
          <w:szCs w:val="24"/>
          <w:lang w:eastAsia="es-ES"/>
        </w:rPr>
        <w:t xml:space="preserve">Ver </w:t>
      </w:r>
      <w:r w:rsidR="003F516A" w:rsidRPr="008B3B24">
        <w:rPr>
          <w:rFonts w:ascii="Times New Roman" w:hAnsi="Times New Roman" w:cs="Times New Roman"/>
          <w:noProof/>
          <w:sz w:val="24"/>
          <w:szCs w:val="24"/>
          <w:lang w:eastAsia="es-ES"/>
        </w:rPr>
        <w:t>Figura 2</w:t>
      </w:r>
      <w:r w:rsidR="006A3145">
        <w:rPr>
          <w:rFonts w:ascii="Times New Roman" w:hAnsi="Times New Roman" w:cs="Times New Roman"/>
          <w:noProof/>
          <w:sz w:val="24"/>
          <w:szCs w:val="24"/>
          <w:lang w:eastAsia="es-ES"/>
        </w:rPr>
        <w:t xml:space="preserve"> y T</w:t>
      </w:r>
      <w:r w:rsidR="000D5B32">
        <w:rPr>
          <w:rFonts w:ascii="Times New Roman" w:hAnsi="Times New Roman" w:cs="Times New Roman"/>
          <w:noProof/>
          <w:sz w:val="24"/>
          <w:szCs w:val="24"/>
          <w:lang w:eastAsia="es-ES"/>
        </w:rPr>
        <w:t>abla 1</w:t>
      </w:r>
      <w:r w:rsidR="003F516A" w:rsidRPr="008B3B24">
        <w:rPr>
          <w:rFonts w:ascii="Times New Roman" w:hAnsi="Times New Roman" w:cs="Times New Roman"/>
          <w:noProof/>
          <w:sz w:val="24"/>
          <w:szCs w:val="24"/>
          <w:lang w:eastAsia="es-ES"/>
        </w:rPr>
        <w:t>).</w:t>
      </w:r>
    </w:p>
    <w:p w14:paraId="332F5822" w14:textId="58F5C1F4" w:rsidR="00693C1E" w:rsidRDefault="00D87501" w:rsidP="00D87501">
      <w:pPr>
        <w:tabs>
          <w:tab w:val="left" w:pos="0"/>
        </w:tabs>
        <w:spacing w:after="0" w:line="240" w:lineRule="auto"/>
        <w:jc w:val="center"/>
        <w:rPr>
          <w:rFonts w:ascii="Times New Roman" w:hAnsi="Times New Roman" w:cs="Times New Roman"/>
          <w:noProof/>
          <w:sz w:val="24"/>
          <w:szCs w:val="24"/>
          <w:lang w:eastAsia="es-ES"/>
        </w:rPr>
      </w:pPr>
      <w:r w:rsidRPr="00D87501">
        <w:rPr>
          <w:rFonts w:ascii="Times New Roman" w:hAnsi="Times New Roman" w:cs="Times New Roman"/>
          <w:b/>
          <w:noProof/>
          <w:sz w:val="20"/>
          <w:szCs w:val="20"/>
          <w:lang w:eastAsia="es-ES"/>
        </w:rPr>
        <w:t>Tabla 1. Resultados del análisis del espacio edificado y su relación con el total de habitantes por entidad de población</w:t>
      </w:r>
      <w:r>
        <w:rPr>
          <w:rFonts w:ascii="Times New Roman" w:hAnsi="Times New Roman" w:cs="Times New Roman"/>
          <w:noProof/>
          <w:sz w:val="20"/>
          <w:szCs w:val="20"/>
          <w:lang w:eastAsia="es-ES"/>
        </w:rPr>
        <w:t>.</w:t>
      </w:r>
    </w:p>
    <w:tbl>
      <w:tblPr>
        <w:tblStyle w:val="Tablaconcuadrcula"/>
        <w:tblW w:w="8792" w:type="dxa"/>
        <w:tblLook w:val="04A0" w:firstRow="1" w:lastRow="0" w:firstColumn="1" w:lastColumn="0" w:noHBand="0" w:noVBand="1"/>
      </w:tblPr>
      <w:tblGrid>
        <w:gridCol w:w="1384"/>
        <w:gridCol w:w="1272"/>
        <w:gridCol w:w="1250"/>
        <w:gridCol w:w="1171"/>
        <w:gridCol w:w="1171"/>
        <w:gridCol w:w="1184"/>
        <w:gridCol w:w="1360"/>
      </w:tblGrid>
      <w:tr w:rsidR="00D87501" w14:paraId="56039322" w14:textId="77777777" w:rsidTr="00D87501">
        <w:tc>
          <w:tcPr>
            <w:tcW w:w="1384" w:type="dxa"/>
          </w:tcPr>
          <w:p w14:paraId="6F0FF717" w14:textId="04E10C57"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Pr>
                <w:rFonts w:ascii="Arial" w:eastAsia="Times New Roman" w:hAnsi="Arial" w:cs="Arial"/>
                <w:b/>
                <w:bCs/>
                <w:sz w:val="20"/>
                <w:szCs w:val="20"/>
                <w:lang w:eastAsia="es-ES"/>
              </w:rPr>
              <w:t>Entidad de población</w:t>
            </w:r>
          </w:p>
        </w:tc>
        <w:tc>
          <w:tcPr>
            <w:tcW w:w="1272" w:type="dxa"/>
            <w:vAlign w:val="center"/>
          </w:tcPr>
          <w:p w14:paraId="528726BD" w14:textId="0A7CD263"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Pr>
                <w:rFonts w:ascii="Arial" w:eastAsia="Times New Roman" w:hAnsi="Arial" w:cs="Arial"/>
                <w:b/>
                <w:bCs/>
                <w:sz w:val="20"/>
                <w:szCs w:val="20"/>
                <w:lang w:eastAsia="es-ES"/>
              </w:rPr>
              <w:t>Frecuencia</w:t>
            </w:r>
          </w:p>
        </w:tc>
        <w:tc>
          <w:tcPr>
            <w:tcW w:w="1250" w:type="dxa"/>
            <w:vAlign w:val="center"/>
          </w:tcPr>
          <w:p w14:paraId="719FCCEB" w14:textId="77777777" w:rsidR="00D87501" w:rsidRDefault="00D87501" w:rsidP="00D87501">
            <w:pPr>
              <w:rPr>
                <w:rFonts w:ascii="Arial" w:eastAsia="Times New Roman" w:hAnsi="Arial" w:cs="Arial"/>
                <w:b/>
                <w:bCs/>
                <w:sz w:val="20"/>
                <w:szCs w:val="20"/>
                <w:lang w:eastAsia="es-ES"/>
              </w:rPr>
            </w:pPr>
            <w:r>
              <w:rPr>
                <w:rFonts w:ascii="Arial" w:eastAsia="Times New Roman" w:hAnsi="Arial" w:cs="Arial"/>
                <w:b/>
                <w:bCs/>
                <w:sz w:val="20"/>
                <w:szCs w:val="20"/>
                <w:lang w:eastAsia="es-ES"/>
              </w:rPr>
              <w:t>Espacio construido</w:t>
            </w:r>
          </w:p>
          <w:p w14:paraId="25E60464" w14:textId="1A8552FA"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b/>
                <w:bCs/>
                <w:sz w:val="20"/>
                <w:szCs w:val="20"/>
                <w:lang w:eastAsia="es-ES"/>
              </w:rPr>
              <w:t>Has.</w:t>
            </w:r>
          </w:p>
        </w:tc>
        <w:tc>
          <w:tcPr>
            <w:tcW w:w="1171" w:type="dxa"/>
            <w:vAlign w:val="center"/>
          </w:tcPr>
          <w:p w14:paraId="0443411B" w14:textId="5380ECCE"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Pr>
                <w:rFonts w:ascii="Arial" w:eastAsia="Times New Roman" w:hAnsi="Arial" w:cs="Arial"/>
                <w:b/>
                <w:bCs/>
                <w:sz w:val="20"/>
                <w:szCs w:val="20"/>
                <w:lang w:eastAsia="es-ES"/>
              </w:rPr>
              <w:t>Población</w:t>
            </w:r>
            <w:r w:rsidRPr="00014858">
              <w:rPr>
                <w:rFonts w:ascii="Arial" w:eastAsia="Times New Roman" w:hAnsi="Arial" w:cs="Arial"/>
                <w:b/>
                <w:bCs/>
                <w:sz w:val="20"/>
                <w:szCs w:val="20"/>
                <w:lang w:eastAsia="es-ES"/>
              </w:rPr>
              <w:t xml:space="preserve"> 2000 (a)</w:t>
            </w:r>
          </w:p>
        </w:tc>
        <w:tc>
          <w:tcPr>
            <w:tcW w:w="1171" w:type="dxa"/>
            <w:vAlign w:val="center"/>
          </w:tcPr>
          <w:p w14:paraId="232554F2" w14:textId="5F3E2DAD"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Pr>
                <w:rFonts w:ascii="Arial" w:eastAsia="Times New Roman" w:hAnsi="Arial" w:cs="Arial"/>
                <w:b/>
                <w:bCs/>
                <w:sz w:val="20"/>
                <w:szCs w:val="20"/>
                <w:lang w:eastAsia="es-ES"/>
              </w:rPr>
              <w:t>Población</w:t>
            </w:r>
            <w:r w:rsidRPr="00014858">
              <w:rPr>
                <w:rFonts w:ascii="Arial" w:eastAsia="Times New Roman" w:hAnsi="Arial" w:cs="Arial"/>
                <w:b/>
                <w:bCs/>
                <w:sz w:val="20"/>
                <w:szCs w:val="20"/>
                <w:lang w:eastAsia="es-ES"/>
              </w:rPr>
              <w:t xml:space="preserve"> 2018 (b)</w:t>
            </w:r>
          </w:p>
        </w:tc>
        <w:tc>
          <w:tcPr>
            <w:tcW w:w="1184" w:type="dxa"/>
            <w:vAlign w:val="center"/>
          </w:tcPr>
          <w:p w14:paraId="65B609C5" w14:textId="77777777" w:rsidR="00D87501" w:rsidRDefault="00D87501" w:rsidP="00D87501">
            <w:pPr>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Diferencia</w:t>
            </w:r>
          </w:p>
          <w:p w14:paraId="13A1B558" w14:textId="77777777" w:rsidR="00D87501" w:rsidRDefault="00D87501" w:rsidP="00D87501">
            <w:pPr>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2000-2018</w:t>
            </w:r>
          </w:p>
          <w:p w14:paraId="6A387ADD" w14:textId="3DB69E3A"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b/>
                <w:bCs/>
                <w:sz w:val="20"/>
                <w:szCs w:val="20"/>
                <w:lang w:eastAsia="es-ES"/>
              </w:rPr>
              <w:t>(b-a)</w:t>
            </w:r>
          </w:p>
        </w:tc>
        <w:tc>
          <w:tcPr>
            <w:tcW w:w="1360" w:type="dxa"/>
            <w:vAlign w:val="center"/>
          </w:tcPr>
          <w:p w14:paraId="13CE5DE9" w14:textId="46F1ADE3"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b/>
                <w:bCs/>
                <w:sz w:val="20"/>
                <w:szCs w:val="20"/>
                <w:lang w:eastAsia="es-ES"/>
              </w:rPr>
              <w:t>Hab</w:t>
            </w:r>
            <w:r w:rsidR="00716051">
              <w:rPr>
                <w:rFonts w:ascii="Arial" w:eastAsia="Times New Roman" w:hAnsi="Arial" w:cs="Arial"/>
                <w:b/>
                <w:bCs/>
                <w:sz w:val="20"/>
                <w:szCs w:val="20"/>
                <w:lang w:eastAsia="es-ES"/>
              </w:rPr>
              <w:t>.</w:t>
            </w:r>
            <w:r w:rsidRPr="00014858">
              <w:rPr>
                <w:rFonts w:ascii="Arial" w:eastAsia="Times New Roman" w:hAnsi="Arial" w:cs="Arial"/>
                <w:b/>
                <w:bCs/>
                <w:sz w:val="20"/>
                <w:szCs w:val="20"/>
                <w:lang w:eastAsia="es-ES"/>
              </w:rPr>
              <w:t>/m² construidos</w:t>
            </w:r>
          </w:p>
        </w:tc>
      </w:tr>
      <w:tr w:rsidR="00D87501" w14:paraId="1DF25E6D" w14:textId="77777777" w:rsidTr="00D87501">
        <w:tc>
          <w:tcPr>
            <w:tcW w:w="1384" w:type="dxa"/>
            <w:vAlign w:val="center"/>
          </w:tcPr>
          <w:p w14:paraId="568A256A" w14:textId="77A22F80"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18"/>
                <w:szCs w:val="18"/>
                <w:lang w:eastAsia="es-ES"/>
              </w:rPr>
              <w:t>JARDINA</w:t>
            </w:r>
          </w:p>
        </w:tc>
        <w:tc>
          <w:tcPr>
            <w:tcW w:w="1272" w:type="dxa"/>
            <w:vAlign w:val="center"/>
          </w:tcPr>
          <w:p w14:paraId="0CCA2E79" w14:textId="24053AD0"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977</w:t>
            </w:r>
          </w:p>
        </w:tc>
        <w:tc>
          <w:tcPr>
            <w:tcW w:w="1250" w:type="dxa"/>
            <w:vAlign w:val="center"/>
          </w:tcPr>
          <w:p w14:paraId="43659F10" w14:textId="77ADF408"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5,46</w:t>
            </w:r>
          </w:p>
        </w:tc>
        <w:tc>
          <w:tcPr>
            <w:tcW w:w="1171" w:type="dxa"/>
            <w:vAlign w:val="center"/>
          </w:tcPr>
          <w:p w14:paraId="2C94111D" w14:textId="6777D921"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1318</w:t>
            </w:r>
          </w:p>
        </w:tc>
        <w:tc>
          <w:tcPr>
            <w:tcW w:w="1171" w:type="dxa"/>
            <w:vAlign w:val="center"/>
          </w:tcPr>
          <w:p w14:paraId="47615961" w14:textId="7BD1BB80"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1426</w:t>
            </w:r>
          </w:p>
        </w:tc>
        <w:tc>
          <w:tcPr>
            <w:tcW w:w="1184" w:type="dxa"/>
            <w:vAlign w:val="center"/>
          </w:tcPr>
          <w:p w14:paraId="7CAEC1E4" w14:textId="381308A6"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108</w:t>
            </w:r>
          </w:p>
        </w:tc>
        <w:tc>
          <w:tcPr>
            <w:tcW w:w="1360" w:type="dxa"/>
            <w:vAlign w:val="center"/>
          </w:tcPr>
          <w:p w14:paraId="575137FF" w14:textId="4D3F988D"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0,026</w:t>
            </w:r>
          </w:p>
        </w:tc>
      </w:tr>
      <w:tr w:rsidR="00D87501" w14:paraId="455A6E05" w14:textId="77777777" w:rsidTr="00D87501">
        <w:tc>
          <w:tcPr>
            <w:tcW w:w="1384" w:type="dxa"/>
            <w:vAlign w:val="center"/>
          </w:tcPr>
          <w:p w14:paraId="761D4241" w14:textId="034A71FC"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18"/>
                <w:szCs w:val="18"/>
                <w:lang w:eastAsia="es-ES"/>
              </w:rPr>
              <w:t>LA VEGA DE LAS MERCEDES</w:t>
            </w:r>
          </w:p>
        </w:tc>
        <w:tc>
          <w:tcPr>
            <w:tcW w:w="1272" w:type="dxa"/>
            <w:vAlign w:val="center"/>
          </w:tcPr>
          <w:p w14:paraId="5B839C77" w14:textId="01292F3B"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1</w:t>
            </w:r>
            <w:r>
              <w:rPr>
                <w:rFonts w:ascii="Arial" w:eastAsia="Times New Roman" w:hAnsi="Arial" w:cs="Arial"/>
                <w:sz w:val="20"/>
                <w:szCs w:val="20"/>
                <w:lang w:eastAsia="es-ES"/>
              </w:rPr>
              <w:t>.</w:t>
            </w:r>
            <w:r w:rsidRPr="00014858">
              <w:rPr>
                <w:rFonts w:ascii="Arial" w:eastAsia="Times New Roman" w:hAnsi="Arial" w:cs="Arial"/>
                <w:sz w:val="20"/>
                <w:szCs w:val="20"/>
                <w:lang w:eastAsia="es-ES"/>
              </w:rPr>
              <w:t>711</w:t>
            </w:r>
          </w:p>
        </w:tc>
        <w:tc>
          <w:tcPr>
            <w:tcW w:w="1250" w:type="dxa"/>
            <w:vAlign w:val="center"/>
          </w:tcPr>
          <w:p w14:paraId="63166DF3" w14:textId="55AD17AE"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11,79</w:t>
            </w:r>
          </w:p>
        </w:tc>
        <w:tc>
          <w:tcPr>
            <w:tcW w:w="1171" w:type="dxa"/>
            <w:vAlign w:val="center"/>
          </w:tcPr>
          <w:p w14:paraId="6E84F29E" w14:textId="2405900D"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2</w:t>
            </w:r>
            <w:r>
              <w:rPr>
                <w:rFonts w:ascii="Arial" w:eastAsia="Times New Roman" w:hAnsi="Arial" w:cs="Arial"/>
                <w:sz w:val="20"/>
                <w:szCs w:val="20"/>
                <w:lang w:eastAsia="es-ES"/>
              </w:rPr>
              <w:t>.</w:t>
            </w:r>
            <w:r w:rsidRPr="00014858">
              <w:rPr>
                <w:rFonts w:ascii="Arial" w:eastAsia="Times New Roman" w:hAnsi="Arial" w:cs="Arial"/>
                <w:sz w:val="20"/>
                <w:szCs w:val="20"/>
                <w:lang w:eastAsia="es-ES"/>
              </w:rPr>
              <w:t>432</w:t>
            </w:r>
          </w:p>
        </w:tc>
        <w:tc>
          <w:tcPr>
            <w:tcW w:w="1171" w:type="dxa"/>
            <w:vAlign w:val="center"/>
          </w:tcPr>
          <w:p w14:paraId="7D5C9473" w14:textId="0473FD3F"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2</w:t>
            </w:r>
            <w:r>
              <w:rPr>
                <w:rFonts w:ascii="Arial" w:eastAsia="Times New Roman" w:hAnsi="Arial" w:cs="Arial"/>
                <w:sz w:val="20"/>
                <w:szCs w:val="20"/>
                <w:lang w:eastAsia="es-ES"/>
              </w:rPr>
              <w:t>.</w:t>
            </w:r>
            <w:r w:rsidRPr="00014858">
              <w:rPr>
                <w:rFonts w:ascii="Arial" w:eastAsia="Times New Roman" w:hAnsi="Arial" w:cs="Arial"/>
                <w:sz w:val="20"/>
                <w:szCs w:val="20"/>
                <w:lang w:eastAsia="es-ES"/>
              </w:rPr>
              <w:t>883</w:t>
            </w:r>
          </w:p>
        </w:tc>
        <w:tc>
          <w:tcPr>
            <w:tcW w:w="1184" w:type="dxa"/>
            <w:vAlign w:val="center"/>
          </w:tcPr>
          <w:p w14:paraId="63B8061F" w14:textId="6385BBAB"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451</w:t>
            </w:r>
          </w:p>
        </w:tc>
        <w:tc>
          <w:tcPr>
            <w:tcW w:w="1360" w:type="dxa"/>
            <w:vAlign w:val="center"/>
          </w:tcPr>
          <w:p w14:paraId="25CFC754" w14:textId="1C7D6A29"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0,024</w:t>
            </w:r>
          </w:p>
        </w:tc>
      </w:tr>
      <w:tr w:rsidR="00D87501" w14:paraId="1486D328" w14:textId="77777777" w:rsidTr="00D87501">
        <w:tc>
          <w:tcPr>
            <w:tcW w:w="1384" w:type="dxa"/>
            <w:vAlign w:val="center"/>
          </w:tcPr>
          <w:p w14:paraId="393B9414" w14:textId="5E76579B"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18"/>
                <w:szCs w:val="18"/>
                <w:lang w:eastAsia="es-ES"/>
              </w:rPr>
              <w:t>LA VEGA LAGUNERA</w:t>
            </w:r>
          </w:p>
        </w:tc>
        <w:tc>
          <w:tcPr>
            <w:tcW w:w="1272" w:type="dxa"/>
            <w:vAlign w:val="center"/>
          </w:tcPr>
          <w:p w14:paraId="3DAC8A13" w14:textId="70C7138B"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2</w:t>
            </w:r>
            <w:r>
              <w:rPr>
                <w:rFonts w:ascii="Arial" w:eastAsia="Times New Roman" w:hAnsi="Arial" w:cs="Arial"/>
                <w:sz w:val="20"/>
                <w:szCs w:val="20"/>
                <w:lang w:eastAsia="es-ES"/>
              </w:rPr>
              <w:t>.</w:t>
            </w:r>
            <w:r w:rsidRPr="00014858">
              <w:rPr>
                <w:rFonts w:ascii="Arial" w:eastAsia="Times New Roman" w:hAnsi="Arial" w:cs="Arial"/>
                <w:sz w:val="20"/>
                <w:szCs w:val="20"/>
                <w:lang w:eastAsia="es-ES"/>
              </w:rPr>
              <w:t>361</w:t>
            </w:r>
          </w:p>
        </w:tc>
        <w:tc>
          <w:tcPr>
            <w:tcW w:w="1250" w:type="dxa"/>
            <w:vAlign w:val="center"/>
          </w:tcPr>
          <w:p w14:paraId="1F39C755" w14:textId="46BDBA49"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16,37</w:t>
            </w:r>
          </w:p>
        </w:tc>
        <w:tc>
          <w:tcPr>
            <w:tcW w:w="1171" w:type="dxa"/>
            <w:vAlign w:val="center"/>
          </w:tcPr>
          <w:p w14:paraId="06A0C5D9" w14:textId="20459FCA"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1</w:t>
            </w:r>
            <w:r>
              <w:rPr>
                <w:rFonts w:ascii="Arial" w:eastAsia="Times New Roman" w:hAnsi="Arial" w:cs="Arial"/>
                <w:sz w:val="20"/>
                <w:szCs w:val="20"/>
                <w:lang w:eastAsia="es-ES"/>
              </w:rPr>
              <w:t>.</w:t>
            </w:r>
            <w:r w:rsidRPr="00014858">
              <w:rPr>
                <w:rFonts w:ascii="Arial" w:eastAsia="Times New Roman" w:hAnsi="Arial" w:cs="Arial"/>
                <w:sz w:val="20"/>
                <w:szCs w:val="20"/>
                <w:lang w:eastAsia="es-ES"/>
              </w:rPr>
              <w:t>968</w:t>
            </w:r>
          </w:p>
        </w:tc>
        <w:tc>
          <w:tcPr>
            <w:tcW w:w="1171" w:type="dxa"/>
            <w:vAlign w:val="center"/>
          </w:tcPr>
          <w:p w14:paraId="60D2D1A0" w14:textId="3F90A830"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2</w:t>
            </w:r>
            <w:r>
              <w:rPr>
                <w:rFonts w:ascii="Arial" w:eastAsia="Times New Roman" w:hAnsi="Arial" w:cs="Arial"/>
                <w:sz w:val="20"/>
                <w:szCs w:val="20"/>
                <w:lang w:eastAsia="es-ES"/>
              </w:rPr>
              <w:t>.</w:t>
            </w:r>
            <w:r w:rsidRPr="00014858">
              <w:rPr>
                <w:rFonts w:ascii="Arial" w:eastAsia="Times New Roman" w:hAnsi="Arial" w:cs="Arial"/>
                <w:sz w:val="20"/>
                <w:szCs w:val="20"/>
                <w:lang w:eastAsia="es-ES"/>
              </w:rPr>
              <w:t>577</w:t>
            </w:r>
          </w:p>
        </w:tc>
        <w:tc>
          <w:tcPr>
            <w:tcW w:w="1184" w:type="dxa"/>
            <w:vAlign w:val="center"/>
          </w:tcPr>
          <w:p w14:paraId="12C0BF05" w14:textId="170DFD51"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609</w:t>
            </w:r>
          </w:p>
        </w:tc>
        <w:tc>
          <w:tcPr>
            <w:tcW w:w="1360" w:type="dxa"/>
            <w:vAlign w:val="center"/>
          </w:tcPr>
          <w:p w14:paraId="076CD8C5" w14:textId="0EBBBC88" w:rsidR="00D87501" w:rsidRDefault="00D87501" w:rsidP="00D87501">
            <w:pPr>
              <w:tabs>
                <w:tab w:val="left" w:pos="0"/>
              </w:tabs>
              <w:spacing w:line="360" w:lineRule="auto"/>
              <w:ind w:right="-1"/>
              <w:jc w:val="both"/>
              <w:rPr>
                <w:rFonts w:ascii="Times New Roman" w:hAnsi="Times New Roman" w:cs="Times New Roman"/>
                <w:noProof/>
                <w:sz w:val="24"/>
                <w:szCs w:val="24"/>
                <w:lang w:eastAsia="es-ES"/>
              </w:rPr>
            </w:pPr>
            <w:r w:rsidRPr="00014858">
              <w:rPr>
                <w:rFonts w:ascii="Arial" w:eastAsia="Times New Roman" w:hAnsi="Arial" w:cs="Arial"/>
                <w:sz w:val="20"/>
                <w:szCs w:val="20"/>
                <w:lang w:eastAsia="es-ES"/>
              </w:rPr>
              <w:t>0,016</w:t>
            </w:r>
          </w:p>
        </w:tc>
      </w:tr>
      <w:tr w:rsidR="00D87501" w14:paraId="0E37CB7F" w14:textId="77777777" w:rsidTr="00D87501">
        <w:tc>
          <w:tcPr>
            <w:tcW w:w="1384" w:type="dxa"/>
            <w:vAlign w:val="center"/>
          </w:tcPr>
          <w:p w14:paraId="0403F7CE" w14:textId="54A0EAF4" w:rsidR="00D87501" w:rsidRPr="00014858" w:rsidRDefault="00D87501" w:rsidP="00D87501">
            <w:pPr>
              <w:tabs>
                <w:tab w:val="left" w:pos="0"/>
              </w:tabs>
              <w:spacing w:line="360" w:lineRule="auto"/>
              <w:ind w:right="-1"/>
              <w:jc w:val="both"/>
              <w:rPr>
                <w:rFonts w:ascii="Arial" w:eastAsia="Times New Roman" w:hAnsi="Arial" w:cs="Arial"/>
                <w:sz w:val="18"/>
                <w:szCs w:val="18"/>
                <w:lang w:eastAsia="es-ES"/>
              </w:rPr>
            </w:pPr>
            <w:r w:rsidRPr="00014858">
              <w:rPr>
                <w:rFonts w:ascii="Arial" w:eastAsia="Times New Roman" w:hAnsi="Arial" w:cs="Arial"/>
                <w:sz w:val="18"/>
                <w:szCs w:val="18"/>
                <w:lang w:eastAsia="es-ES"/>
              </w:rPr>
              <w:t>LAS MERCEDES</w:t>
            </w:r>
          </w:p>
        </w:tc>
        <w:tc>
          <w:tcPr>
            <w:tcW w:w="1272" w:type="dxa"/>
            <w:vAlign w:val="center"/>
          </w:tcPr>
          <w:p w14:paraId="27463F14" w14:textId="2A0FD3FD" w:rsidR="00D87501" w:rsidRPr="00014858" w:rsidRDefault="00D87501" w:rsidP="00D87501">
            <w:pPr>
              <w:tabs>
                <w:tab w:val="left" w:pos="0"/>
              </w:tabs>
              <w:spacing w:line="360" w:lineRule="auto"/>
              <w:ind w:right="-1"/>
              <w:jc w:val="both"/>
              <w:rPr>
                <w:rFonts w:ascii="Arial" w:eastAsia="Times New Roman" w:hAnsi="Arial" w:cs="Arial"/>
                <w:sz w:val="20"/>
                <w:szCs w:val="20"/>
                <w:lang w:eastAsia="es-ES"/>
              </w:rPr>
            </w:pPr>
            <w:r w:rsidRPr="00014858">
              <w:rPr>
                <w:rFonts w:ascii="Arial" w:eastAsia="Times New Roman" w:hAnsi="Arial" w:cs="Arial"/>
                <w:sz w:val="20"/>
                <w:szCs w:val="20"/>
                <w:lang w:eastAsia="es-ES"/>
              </w:rPr>
              <w:t>1</w:t>
            </w:r>
            <w:r>
              <w:rPr>
                <w:rFonts w:ascii="Arial" w:eastAsia="Times New Roman" w:hAnsi="Arial" w:cs="Arial"/>
                <w:sz w:val="20"/>
                <w:szCs w:val="20"/>
                <w:lang w:eastAsia="es-ES"/>
              </w:rPr>
              <w:t>.</w:t>
            </w:r>
            <w:r w:rsidRPr="00014858">
              <w:rPr>
                <w:rFonts w:ascii="Arial" w:eastAsia="Times New Roman" w:hAnsi="Arial" w:cs="Arial"/>
                <w:sz w:val="20"/>
                <w:szCs w:val="20"/>
                <w:lang w:eastAsia="es-ES"/>
              </w:rPr>
              <w:t>259</w:t>
            </w:r>
          </w:p>
        </w:tc>
        <w:tc>
          <w:tcPr>
            <w:tcW w:w="1250" w:type="dxa"/>
            <w:vAlign w:val="center"/>
          </w:tcPr>
          <w:p w14:paraId="4CEEA04E" w14:textId="26B1DED1" w:rsidR="00D87501" w:rsidRPr="00014858" w:rsidRDefault="00D87501" w:rsidP="00D87501">
            <w:pPr>
              <w:tabs>
                <w:tab w:val="left" w:pos="0"/>
              </w:tabs>
              <w:spacing w:line="360" w:lineRule="auto"/>
              <w:ind w:right="-1"/>
              <w:jc w:val="both"/>
              <w:rPr>
                <w:rFonts w:ascii="Arial" w:eastAsia="Times New Roman" w:hAnsi="Arial" w:cs="Arial"/>
                <w:sz w:val="20"/>
                <w:szCs w:val="20"/>
                <w:lang w:eastAsia="es-ES"/>
              </w:rPr>
            </w:pPr>
            <w:r w:rsidRPr="00014858">
              <w:rPr>
                <w:rFonts w:ascii="Arial" w:eastAsia="Times New Roman" w:hAnsi="Arial" w:cs="Arial"/>
                <w:sz w:val="20"/>
                <w:szCs w:val="20"/>
                <w:lang w:eastAsia="es-ES"/>
              </w:rPr>
              <w:t>7,10</w:t>
            </w:r>
          </w:p>
        </w:tc>
        <w:tc>
          <w:tcPr>
            <w:tcW w:w="1171" w:type="dxa"/>
            <w:vAlign w:val="center"/>
          </w:tcPr>
          <w:p w14:paraId="7988B975" w14:textId="3C444EF4" w:rsidR="00D87501" w:rsidRPr="00014858" w:rsidRDefault="00D87501" w:rsidP="00D87501">
            <w:pPr>
              <w:tabs>
                <w:tab w:val="left" w:pos="0"/>
              </w:tabs>
              <w:spacing w:line="360" w:lineRule="auto"/>
              <w:ind w:right="-1"/>
              <w:jc w:val="both"/>
              <w:rPr>
                <w:rFonts w:ascii="Arial" w:eastAsia="Times New Roman" w:hAnsi="Arial" w:cs="Arial"/>
                <w:sz w:val="20"/>
                <w:szCs w:val="20"/>
                <w:lang w:eastAsia="es-ES"/>
              </w:rPr>
            </w:pPr>
            <w:r w:rsidRPr="00014858">
              <w:rPr>
                <w:rFonts w:ascii="Arial" w:eastAsia="Times New Roman" w:hAnsi="Arial" w:cs="Arial"/>
                <w:sz w:val="20"/>
                <w:szCs w:val="20"/>
                <w:lang w:eastAsia="es-ES"/>
              </w:rPr>
              <w:t>1</w:t>
            </w:r>
            <w:r>
              <w:rPr>
                <w:rFonts w:ascii="Arial" w:eastAsia="Times New Roman" w:hAnsi="Arial" w:cs="Arial"/>
                <w:sz w:val="20"/>
                <w:szCs w:val="20"/>
                <w:lang w:eastAsia="es-ES"/>
              </w:rPr>
              <w:t>.</w:t>
            </w:r>
            <w:r w:rsidRPr="00014858">
              <w:rPr>
                <w:rFonts w:ascii="Arial" w:eastAsia="Times New Roman" w:hAnsi="Arial" w:cs="Arial"/>
                <w:sz w:val="20"/>
                <w:szCs w:val="20"/>
                <w:lang w:eastAsia="es-ES"/>
              </w:rPr>
              <w:t>078</w:t>
            </w:r>
          </w:p>
        </w:tc>
        <w:tc>
          <w:tcPr>
            <w:tcW w:w="1171" w:type="dxa"/>
            <w:vAlign w:val="center"/>
          </w:tcPr>
          <w:p w14:paraId="0D3FB7A4" w14:textId="2395A967" w:rsidR="00D87501" w:rsidRPr="00014858" w:rsidRDefault="00D87501" w:rsidP="00D87501">
            <w:pPr>
              <w:tabs>
                <w:tab w:val="left" w:pos="0"/>
              </w:tabs>
              <w:spacing w:line="360" w:lineRule="auto"/>
              <w:ind w:right="-1"/>
              <w:jc w:val="both"/>
              <w:rPr>
                <w:rFonts w:ascii="Arial" w:eastAsia="Times New Roman" w:hAnsi="Arial" w:cs="Arial"/>
                <w:sz w:val="20"/>
                <w:szCs w:val="20"/>
                <w:lang w:eastAsia="es-ES"/>
              </w:rPr>
            </w:pPr>
            <w:r w:rsidRPr="00014858">
              <w:rPr>
                <w:rFonts w:ascii="Arial" w:eastAsia="Times New Roman" w:hAnsi="Arial" w:cs="Arial"/>
                <w:sz w:val="20"/>
                <w:szCs w:val="20"/>
                <w:lang w:eastAsia="es-ES"/>
              </w:rPr>
              <w:t>1</w:t>
            </w:r>
            <w:r>
              <w:rPr>
                <w:rFonts w:ascii="Arial" w:eastAsia="Times New Roman" w:hAnsi="Arial" w:cs="Arial"/>
                <w:sz w:val="20"/>
                <w:szCs w:val="20"/>
                <w:lang w:eastAsia="es-ES"/>
              </w:rPr>
              <w:t>.</w:t>
            </w:r>
            <w:r w:rsidRPr="00014858">
              <w:rPr>
                <w:rFonts w:ascii="Arial" w:eastAsia="Times New Roman" w:hAnsi="Arial" w:cs="Arial"/>
                <w:sz w:val="20"/>
                <w:szCs w:val="20"/>
                <w:lang w:eastAsia="es-ES"/>
              </w:rPr>
              <w:t>038</w:t>
            </w:r>
          </w:p>
        </w:tc>
        <w:tc>
          <w:tcPr>
            <w:tcW w:w="1184" w:type="dxa"/>
            <w:vAlign w:val="center"/>
          </w:tcPr>
          <w:p w14:paraId="6074C50D" w14:textId="5D44601A" w:rsidR="00D87501" w:rsidRPr="00014858" w:rsidRDefault="00D87501" w:rsidP="00D87501">
            <w:pPr>
              <w:tabs>
                <w:tab w:val="left" w:pos="0"/>
              </w:tabs>
              <w:spacing w:line="360" w:lineRule="auto"/>
              <w:ind w:right="-1"/>
              <w:jc w:val="both"/>
              <w:rPr>
                <w:rFonts w:ascii="Arial" w:eastAsia="Times New Roman" w:hAnsi="Arial" w:cs="Arial"/>
                <w:sz w:val="20"/>
                <w:szCs w:val="20"/>
                <w:lang w:eastAsia="es-ES"/>
              </w:rPr>
            </w:pPr>
            <w:r w:rsidRPr="00014858">
              <w:rPr>
                <w:rFonts w:ascii="Arial" w:eastAsia="Times New Roman" w:hAnsi="Arial" w:cs="Arial"/>
                <w:sz w:val="20"/>
                <w:szCs w:val="20"/>
                <w:lang w:eastAsia="es-ES"/>
              </w:rPr>
              <w:t>-40</w:t>
            </w:r>
          </w:p>
        </w:tc>
        <w:tc>
          <w:tcPr>
            <w:tcW w:w="1360" w:type="dxa"/>
            <w:vAlign w:val="center"/>
          </w:tcPr>
          <w:p w14:paraId="7AB85F95" w14:textId="2327BFA8" w:rsidR="00D87501" w:rsidRPr="00014858" w:rsidRDefault="00D87501" w:rsidP="00D87501">
            <w:pPr>
              <w:tabs>
                <w:tab w:val="left" w:pos="0"/>
              </w:tabs>
              <w:spacing w:line="360" w:lineRule="auto"/>
              <w:ind w:right="-1"/>
              <w:jc w:val="both"/>
              <w:rPr>
                <w:rFonts w:ascii="Arial" w:eastAsia="Times New Roman" w:hAnsi="Arial" w:cs="Arial"/>
                <w:sz w:val="20"/>
                <w:szCs w:val="20"/>
                <w:lang w:eastAsia="es-ES"/>
              </w:rPr>
            </w:pPr>
            <w:r w:rsidRPr="00014858">
              <w:rPr>
                <w:rFonts w:ascii="Arial" w:eastAsia="Times New Roman" w:hAnsi="Arial" w:cs="Arial"/>
                <w:sz w:val="20"/>
                <w:szCs w:val="20"/>
                <w:lang w:eastAsia="es-ES"/>
              </w:rPr>
              <w:t>0,015</w:t>
            </w:r>
          </w:p>
        </w:tc>
      </w:tr>
      <w:tr w:rsidR="00D87501" w14:paraId="031802AE" w14:textId="77777777" w:rsidTr="00D87501">
        <w:tc>
          <w:tcPr>
            <w:tcW w:w="1384" w:type="dxa"/>
            <w:vAlign w:val="center"/>
          </w:tcPr>
          <w:p w14:paraId="4C8331F1" w14:textId="3F3D710B" w:rsidR="00D87501" w:rsidRPr="00014858" w:rsidRDefault="00D87501" w:rsidP="00D87501">
            <w:pPr>
              <w:tabs>
                <w:tab w:val="left" w:pos="0"/>
              </w:tabs>
              <w:spacing w:line="360" w:lineRule="auto"/>
              <w:ind w:right="-1"/>
              <w:jc w:val="both"/>
              <w:rPr>
                <w:rFonts w:ascii="Arial" w:eastAsia="Times New Roman" w:hAnsi="Arial" w:cs="Arial"/>
                <w:sz w:val="18"/>
                <w:szCs w:val="18"/>
                <w:lang w:eastAsia="es-ES"/>
              </w:rPr>
            </w:pPr>
            <w:r w:rsidRPr="00014858">
              <w:rPr>
                <w:rFonts w:ascii="Arial" w:eastAsia="Times New Roman" w:hAnsi="Arial" w:cs="Arial"/>
                <w:b/>
                <w:bCs/>
                <w:sz w:val="20"/>
                <w:szCs w:val="20"/>
                <w:lang w:eastAsia="es-ES"/>
              </w:rPr>
              <w:t>TOTALES</w:t>
            </w:r>
          </w:p>
        </w:tc>
        <w:tc>
          <w:tcPr>
            <w:tcW w:w="1272" w:type="dxa"/>
            <w:vAlign w:val="bottom"/>
          </w:tcPr>
          <w:p w14:paraId="601FCA88" w14:textId="40C9748E" w:rsidR="00D87501" w:rsidRPr="00014858" w:rsidRDefault="00D87501" w:rsidP="00D87501">
            <w:pPr>
              <w:tabs>
                <w:tab w:val="left" w:pos="0"/>
              </w:tabs>
              <w:spacing w:line="360" w:lineRule="auto"/>
              <w:ind w:right="-1"/>
              <w:jc w:val="both"/>
              <w:rPr>
                <w:rFonts w:ascii="Arial" w:eastAsia="Times New Roman" w:hAnsi="Arial" w:cs="Arial"/>
                <w:sz w:val="20"/>
                <w:szCs w:val="20"/>
                <w:lang w:eastAsia="es-ES"/>
              </w:rPr>
            </w:pPr>
            <w:r w:rsidRPr="00014858">
              <w:rPr>
                <w:rFonts w:ascii="Arial" w:eastAsia="Times New Roman" w:hAnsi="Arial" w:cs="Arial"/>
                <w:b/>
                <w:bCs/>
                <w:sz w:val="20"/>
                <w:szCs w:val="20"/>
                <w:lang w:eastAsia="es-ES"/>
              </w:rPr>
              <w:t>6</w:t>
            </w:r>
            <w:r>
              <w:rPr>
                <w:rFonts w:ascii="Arial" w:eastAsia="Times New Roman" w:hAnsi="Arial" w:cs="Arial"/>
                <w:b/>
                <w:bCs/>
                <w:sz w:val="20"/>
                <w:szCs w:val="20"/>
                <w:lang w:eastAsia="es-ES"/>
              </w:rPr>
              <w:t>.</w:t>
            </w:r>
            <w:r w:rsidRPr="00014858">
              <w:rPr>
                <w:rFonts w:ascii="Arial" w:eastAsia="Times New Roman" w:hAnsi="Arial" w:cs="Arial"/>
                <w:b/>
                <w:bCs/>
                <w:sz w:val="20"/>
                <w:szCs w:val="20"/>
                <w:lang w:eastAsia="es-ES"/>
              </w:rPr>
              <w:t>308</w:t>
            </w:r>
          </w:p>
        </w:tc>
        <w:tc>
          <w:tcPr>
            <w:tcW w:w="1250" w:type="dxa"/>
            <w:vAlign w:val="bottom"/>
          </w:tcPr>
          <w:p w14:paraId="3EA9B765" w14:textId="67691142" w:rsidR="00D87501" w:rsidRPr="00014858" w:rsidRDefault="00D87501" w:rsidP="00D87501">
            <w:pPr>
              <w:tabs>
                <w:tab w:val="left" w:pos="0"/>
              </w:tabs>
              <w:spacing w:line="360" w:lineRule="auto"/>
              <w:ind w:right="-1"/>
              <w:jc w:val="both"/>
              <w:rPr>
                <w:rFonts w:ascii="Arial" w:eastAsia="Times New Roman" w:hAnsi="Arial" w:cs="Arial"/>
                <w:sz w:val="20"/>
                <w:szCs w:val="20"/>
                <w:lang w:eastAsia="es-ES"/>
              </w:rPr>
            </w:pPr>
            <w:r w:rsidRPr="00014858">
              <w:rPr>
                <w:rFonts w:ascii="Arial" w:eastAsia="Times New Roman" w:hAnsi="Arial" w:cs="Arial"/>
                <w:b/>
                <w:bCs/>
                <w:sz w:val="20"/>
                <w:szCs w:val="20"/>
                <w:lang w:eastAsia="es-ES"/>
              </w:rPr>
              <w:t>40,72</w:t>
            </w:r>
          </w:p>
        </w:tc>
        <w:tc>
          <w:tcPr>
            <w:tcW w:w="1171" w:type="dxa"/>
            <w:vAlign w:val="bottom"/>
          </w:tcPr>
          <w:p w14:paraId="0FED7E6D" w14:textId="3BEAFBC4" w:rsidR="00D87501" w:rsidRPr="00014858" w:rsidRDefault="00D87501" w:rsidP="00D87501">
            <w:pPr>
              <w:tabs>
                <w:tab w:val="left" w:pos="0"/>
              </w:tabs>
              <w:spacing w:line="360" w:lineRule="auto"/>
              <w:ind w:right="-1"/>
              <w:jc w:val="both"/>
              <w:rPr>
                <w:rFonts w:ascii="Arial" w:eastAsia="Times New Roman" w:hAnsi="Arial" w:cs="Arial"/>
                <w:sz w:val="20"/>
                <w:szCs w:val="20"/>
                <w:lang w:eastAsia="es-ES"/>
              </w:rPr>
            </w:pPr>
            <w:r w:rsidRPr="00014858">
              <w:rPr>
                <w:rFonts w:ascii="Arial" w:eastAsia="Times New Roman" w:hAnsi="Arial" w:cs="Arial"/>
                <w:b/>
                <w:bCs/>
                <w:sz w:val="20"/>
                <w:szCs w:val="20"/>
                <w:lang w:eastAsia="es-ES"/>
              </w:rPr>
              <w:t>6</w:t>
            </w:r>
            <w:r>
              <w:rPr>
                <w:rFonts w:ascii="Arial" w:eastAsia="Times New Roman" w:hAnsi="Arial" w:cs="Arial"/>
                <w:b/>
                <w:bCs/>
                <w:sz w:val="20"/>
                <w:szCs w:val="20"/>
                <w:lang w:eastAsia="es-ES"/>
              </w:rPr>
              <w:t>.</w:t>
            </w:r>
            <w:r w:rsidRPr="00014858">
              <w:rPr>
                <w:rFonts w:ascii="Arial" w:eastAsia="Times New Roman" w:hAnsi="Arial" w:cs="Arial"/>
                <w:b/>
                <w:bCs/>
                <w:sz w:val="20"/>
                <w:szCs w:val="20"/>
                <w:lang w:eastAsia="es-ES"/>
              </w:rPr>
              <w:t>796</w:t>
            </w:r>
          </w:p>
        </w:tc>
        <w:tc>
          <w:tcPr>
            <w:tcW w:w="1171" w:type="dxa"/>
            <w:vAlign w:val="bottom"/>
          </w:tcPr>
          <w:p w14:paraId="2517E22F" w14:textId="4964D277" w:rsidR="00D87501" w:rsidRPr="00014858" w:rsidRDefault="00D87501" w:rsidP="00D87501">
            <w:pPr>
              <w:tabs>
                <w:tab w:val="left" w:pos="0"/>
              </w:tabs>
              <w:spacing w:line="360" w:lineRule="auto"/>
              <w:ind w:right="-1"/>
              <w:jc w:val="both"/>
              <w:rPr>
                <w:rFonts w:ascii="Arial" w:eastAsia="Times New Roman" w:hAnsi="Arial" w:cs="Arial"/>
                <w:sz w:val="20"/>
                <w:szCs w:val="20"/>
                <w:lang w:eastAsia="es-ES"/>
              </w:rPr>
            </w:pPr>
            <w:r w:rsidRPr="00014858">
              <w:rPr>
                <w:rFonts w:ascii="Arial" w:eastAsia="Times New Roman" w:hAnsi="Arial" w:cs="Arial"/>
                <w:b/>
                <w:bCs/>
                <w:sz w:val="20"/>
                <w:szCs w:val="20"/>
                <w:lang w:eastAsia="es-ES"/>
              </w:rPr>
              <w:t>7</w:t>
            </w:r>
            <w:r>
              <w:rPr>
                <w:rFonts w:ascii="Arial" w:eastAsia="Times New Roman" w:hAnsi="Arial" w:cs="Arial"/>
                <w:b/>
                <w:bCs/>
                <w:sz w:val="20"/>
                <w:szCs w:val="20"/>
                <w:lang w:eastAsia="es-ES"/>
              </w:rPr>
              <w:t>.</w:t>
            </w:r>
            <w:r w:rsidRPr="00014858">
              <w:rPr>
                <w:rFonts w:ascii="Arial" w:eastAsia="Times New Roman" w:hAnsi="Arial" w:cs="Arial"/>
                <w:b/>
                <w:bCs/>
                <w:sz w:val="20"/>
                <w:szCs w:val="20"/>
                <w:lang w:eastAsia="es-ES"/>
              </w:rPr>
              <w:t>924</w:t>
            </w:r>
          </w:p>
        </w:tc>
        <w:tc>
          <w:tcPr>
            <w:tcW w:w="1184" w:type="dxa"/>
            <w:vAlign w:val="bottom"/>
          </w:tcPr>
          <w:p w14:paraId="204CDC99" w14:textId="40A8BAE7" w:rsidR="00D87501" w:rsidRPr="00014858" w:rsidRDefault="00D87501" w:rsidP="00D87501">
            <w:pPr>
              <w:tabs>
                <w:tab w:val="left" w:pos="0"/>
              </w:tabs>
              <w:spacing w:line="360" w:lineRule="auto"/>
              <w:ind w:right="-1"/>
              <w:jc w:val="both"/>
              <w:rPr>
                <w:rFonts w:ascii="Arial" w:eastAsia="Times New Roman" w:hAnsi="Arial" w:cs="Arial"/>
                <w:sz w:val="20"/>
                <w:szCs w:val="20"/>
                <w:lang w:eastAsia="es-ES"/>
              </w:rPr>
            </w:pPr>
            <w:r w:rsidRPr="0004160C">
              <w:rPr>
                <w:rFonts w:ascii="Arial" w:eastAsia="Times New Roman" w:hAnsi="Arial" w:cs="Arial"/>
                <w:b/>
                <w:sz w:val="20"/>
                <w:szCs w:val="20"/>
                <w:lang w:eastAsia="es-ES"/>
              </w:rPr>
              <w:t>1</w:t>
            </w:r>
            <w:r w:rsidR="00716051">
              <w:rPr>
                <w:rFonts w:ascii="Arial" w:eastAsia="Times New Roman" w:hAnsi="Arial" w:cs="Arial"/>
                <w:b/>
                <w:sz w:val="20"/>
                <w:szCs w:val="20"/>
                <w:lang w:eastAsia="es-ES"/>
              </w:rPr>
              <w:t>.</w:t>
            </w:r>
            <w:r w:rsidRPr="0004160C">
              <w:rPr>
                <w:rFonts w:ascii="Arial" w:eastAsia="Times New Roman" w:hAnsi="Arial" w:cs="Arial"/>
                <w:b/>
                <w:sz w:val="20"/>
                <w:szCs w:val="20"/>
                <w:lang w:eastAsia="es-ES"/>
              </w:rPr>
              <w:t>128</w:t>
            </w:r>
          </w:p>
        </w:tc>
        <w:tc>
          <w:tcPr>
            <w:tcW w:w="1360" w:type="dxa"/>
            <w:vAlign w:val="center"/>
          </w:tcPr>
          <w:p w14:paraId="3FB7A3E9" w14:textId="77777777" w:rsidR="00D87501" w:rsidRPr="00014858" w:rsidRDefault="00D87501" w:rsidP="00D87501">
            <w:pPr>
              <w:tabs>
                <w:tab w:val="left" w:pos="0"/>
              </w:tabs>
              <w:spacing w:line="360" w:lineRule="auto"/>
              <w:ind w:right="-1"/>
              <w:jc w:val="both"/>
              <w:rPr>
                <w:rFonts w:ascii="Arial" w:eastAsia="Times New Roman" w:hAnsi="Arial" w:cs="Arial"/>
                <w:sz w:val="20"/>
                <w:szCs w:val="20"/>
                <w:lang w:eastAsia="es-ES"/>
              </w:rPr>
            </w:pPr>
          </w:p>
        </w:tc>
      </w:tr>
    </w:tbl>
    <w:p w14:paraId="6456263E" w14:textId="28F1A28D" w:rsidR="00693C1E" w:rsidRDefault="00D87501" w:rsidP="00FD21EE">
      <w:pPr>
        <w:tabs>
          <w:tab w:val="left" w:pos="0"/>
        </w:tabs>
        <w:spacing w:line="360" w:lineRule="auto"/>
        <w:ind w:right="-1"/>
        <w:jc w:val="both"/>
        <w:rPr>
          <w:rFonts w:ascii="Times New Roman" w:hAnsi="Times New Roman" w:cs="Times New Roman"/>
          <w:noProof/>
          <w:sz w:val="24"/>
          <w:szCs w:val="24"/>
          <w:lang w:eastAsia="es-ES"/>
        </w:rPr>
      </w:pPr>
      <w:r>
        <w:rPr>
          <w:rFonts w:ascii="Times New Roman" w:hAnsi="Times New Roman" w:cs="Times New Roman"/>
          <w:noProof/>
          <w:sz w:val="20"/>
          <w:szCs w:val="20"/>
          <w:lang w:eastAsia="es-ES"/>
        </w:rPr>
        <w:t>Fuente: Elaboración propia.</w:t>
      </w:r>
    </w:p>
    <w:p w14:paraId="75F51C67" w14:textId="3D08D716" w:rsidR="000D5B32" w:rsidRPr="008B3B24" w:rsidRDefault="000D5B32" w:rsidP="000D5B32">
      <w:pPr>
        <w:tabs>
          <w:tab w:val="left" w:pos="0"/>
        </w:tabs>
        <w:spacing w:after="0" w:line="360" w:lineRule="auto"/>
        <w:jc w:val="both"/>
        <w:rPr>
          <w:rFonts w:ascii="Times New Roman" w:hAnsi="Times New Roman" w:cs="Times New Roman"/>
          <w:sz w:val="24"/>
          <w:szCs w:val="24"/>
        </w:rPr>
      </w:pPr>
      <w:r w:rsidRPr="008B3B24">
        <w:rPr>
          <w:rFonts w:ascii="Times New Roman" w:hAnsi="Times New Roman" w:cs="Times New Roman"/>
          <w:sz w:val="24"/>
          <w:szCs w:val="24"/>
        </w:rPr>
        <w:lastRenderedPageBreak/>
        <w:t xml:space="preserve">Si existe un patrón de uniformidad y riqueza en el paisaje que analizamos es su carácter llano y la </w:t>
      </w:r>
      <w:r w:rsidR="000E18FE">
        <w:rPr>
          <w:rFonts w:ascii="Times New Roman" w:hAnsi="Times New Roman" w:cs="Times New Roman"/>
          <w:sz w:val="24"/>
          <w:szCs w:val="24"/>
        </w:rPr>
        <w:t xml:space="preserve">espléndida </w:t>
      </w:r>
      <w:r w:rsidRPr="008B3B24">
        <w:rPr>
          <w:rFonts w:ascii="Times New Roman" w:hAnsi="Times New Roman" w:cs="Times New Roman"/>
          <w:sz w:val="24"/>
          <w:szCs w:val="24"/>
        </w:rPr>
        <w:t>calidad de sus suelos</w:t>
      </w:r>
      <w:r w:rsidR="000E18FE">
        <w:rPr>
          <w:rFonts w:ascii="Times New Roman" w:hAnsi="Times New Roman" w:cs="Times New Roman"/>
          <w:sz w:val="24"/>
          <w:szCs w:val="24"/>
        </w:rPr>
        <w:t>,</w:t>
      </w:r>
      <w:r w:rsidRPr="008B3B24">
        <w:rPr>
          <w:rFonts w:ascii="Times New Roman" w:hAnsi="Times New Roman" w:cs="Times New Roman"/>
          <w:sz w:val="24"/>
          <w:szCs w:val="24"/>
        </w:rPr>
        <w:t xml:space="preserve"> desde el punto de vista agrológico. Este patrón es precisamente el que está en peligro de extinción, sustituyéndolo por un suelo sellado. Este modelo de desarrollo urbano aquí, es precisamente el menos sostenible. </w:t>
      </w:r>
    </w:p>
    <w:p w14:paraId="574F9194" w14:textId="77777777" w:rsidR="006A3145" w:rsidRDefault="006A3145" w:rsidP="000D5B32">
      <w:pPr>
        <w:tabs>
          <w:tab w:val="left" w:pos="0"/>
        </w:tabs>
        <w:spacing w:line="360" w:lineRule="auto"/>
        <w:ind w:right="-1"/>
        <w:jc w:val="both"/>
        <w:rPr>
          <w:rFonts w:ascii="Times New Roman" w:hAnsi="Times New Roman" w:cs="Times New Roman"/>
          <w:sz w:val="24"/>
          <w:szCs w:val="24"/>
        </w:rPr>
      </w:pPr>
      <w:r>
        <w:rPr>
          <w:rFonts w:ascii="Times New Roman" w:hAnsi="Times New Roman" w:cs="Times New Roman"/>
          <w:b/>
          <w:noProof/>
          <w:sz w:val="28"/>
          <w:szCs w:val="24"/>
          <w:lang w:eastAsia="es-ES"/>
        </w:rPr>
        <w:drawing>
          <wp:inline distT="0" distB="0" distL="0" distR="0" wp14:anchorId="6215A391" wp14:editId="7330D913">
            <wp:extent cx="5400040" cy="42640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4264025"/>
                    </a:xfrm>
                    <a:prstGeom prst="rect">
                      <a:avLst/>
                    </a:prstGeom>
                  </pic:spPr>
                </pic:pic>
              </a:graphicData>
            </a:graphic>
          </wp:inline>
        </w:drawing>
      </w:r>
    </w:p>
    <w:p w14:paraId="2290C5D7" w14:textId="56D185DE" w:rsidR="006A3145" w:rsidRDefault="006A3145" w:rsidP="00D87501">
      <w:pPr>
        <w:tabs>
          <w:tab w:val="left" w:pos="0"/>
        </w:tabs>
        <w:spacing w:after="0" w:line="360" w:lineRule="auto"/>
        <w:ind w:right="-1"/>
        <w:jc w:val="center"/>
        <w:rPr>
          <w:rFonts w:ascii="Times New Roman" w:hAnsi="Times New Roman" w:cs="Times New Roman"/>
          <w:noProof/>
          <w:sz w:val="24"/>
          <w:szCs w:val="24"/>
          <w:lang w:eastAsia="es-ES"/>
        </w:rPr>
      </w:pPr>
      <w:r w:rsidRPr="00D87501">
        <w:rPr>
          <w:rFonts w:ascii="Times New Roman" w:hAnsi="Times New Roman" w:cs="Times New Roman"/>
          <w:i/>
          <w:noProof/>
          <w:sz w:val="20"/>
          <w:szCs w:val="20"/>
          <w:lang w:eastAsia="es-ES"/>
        </w:rPr>
        <w:t>Fig 2. Habitantes/m2 construido. Fuente: Catastro, INE, GRAFCAN. Elaboración propia</w:t>
      </w:r>
      <w:r w:rsidRPr="006513CC">
        <w:rPr>
          <w:rFonts w:ascii="Times New Roman" w:hAnsi="Times New Roman" w:cs="Times New Roman"/>
          <w:noProof/>
          <w:sz w:val="20"/>
          <w:szCs w:val="20"/>
          <w:lang w:eastAsia="es-ES"/>
        </w:rPr>
        <w:t>.</w:t>
      </w:r>
    </w:p>
    <w:p w14:paraId="28B0EC6D" w14:textId="0835802B" w:rsidR="00FE105E" w:rsidRDefault="000D5B32" w:rsidP="006A3145">
      <w:pPr>
        <w:tabs>
          <w:tab w:val="left" w:pos="0"/>
        </w:tabs>
        <w:spacing w:line="360" w:lineRule="auto"/>
        <w:ind w:right="-1"/>
        <w:jc w:val="both"/>
        <w:rPr>
          <w:rFonts w:ascii="Times New Roman" w:hAnsi="Times New Roman" w:cs="Times New Roman"/>
          <w:sz w:val="24"/>
          <w:szCs w:val="24"/>
        </w:rPr>
      </w:pPr>
      <w:r w:rsidRPr="000970E2">
        <w:rPr>
          <w:rFonts w:ascii="Times New Roman" w:hAnsi="Times New Roman" w:cs="Times New Roman"/>
          <w:sz w:val="24"/>
          <w:szCs w:val="24"/>
        </w:rPr>
        <w:t>La unidad de paisaje analizada tiene el 30% de su superficie llana. Es en es</w:t>
      </w:r>
      <w:r w:rsidR="00D87501">
        <w:rPr>
          <w:rFonts w:ascii="Times New Roman" w:hAnsi="Times New Roman" w:cs="Times New Roman"/>
          <w:sz w:val="24"/>
          <w:szCs w:val="24"/>
        </w:rPr>
        <w:t xml:space="preserve">a superficie </w:t>
      </w:r>
      <w:r w:rsidRPr="000970E2">
        <w:rPr>
          <w:rFonts w:ascii="Times New Roman" w:hAnsi="Times New Roman" w:cs="Times New Roman"/>
          <w:sz w:val="24"/>
          <w:szCs w:val="24"/>
        </w:rPr>
        <w:t>donde se desarrolla el 52% de las construcciones. La otra mitad se desarrollan en laderas con diferentes grados de pendiente. Aquí evidenciamos dos modelos. ¿Es más adecuado la construcción en el llano, ocupando y sellando el suelo lacustre</w:t>
      </w:r>
      <w:r w:rsidR="000E18FE">
        <w:rPr>
          <w:rFonts w:ascii="Times New Roman" w:hAnsi="Times New Roman" w:cs="Times New Roman"/>
          <w:sz w:val="24"/>
          <w:szCs w:val="24"/>
        </w:rPr>
        <w:t>,</w:t>
      </w:r>
      <w:r w:rsidRPr="000970E2">
        <w:rPr>
          <w:rFonts w:ascii="Times New Roman" w:hAnsi="Times New Roman" w:cs="Times New Roman"/>
          <w:sz w:val="24"/>
          <w:szCs w:val="24"/>
        </w:rPr>
        <w:t xml:space="preserve"> </w:t>
      </w:r>
      <w:r w:rsidR="000E18FE" w:rsidRPr="000970E2">
        <w:rPr>
          <w:rFonts w:ascii="Times New Roman" w:hAnsi="Times New Roman" w:cs="Times New Roman"/>
          <w:sz w:val="24"/>
          <w:szCs w:val="24"/>
        </w:rPr>
        <w:t>agrológic</w:t>
      </w:r>
      <w:r w:rsidR="000E18FE">
        <w:rPr>
          <w:rFonts w:ascii="Times New Roman" w:hAnsi="Times New Roman" w:cs="Times New Roman"/>
          <w:sz w:val="24"/>
          <w:szCs w:val="24"/>
        </w:rPr>
        <w:t>amente</w:t>
      </w:r>
      <w:r w:rsidR="000E18FE" w:rsidRPr="000970E2">
        <w:rPr>
          <w:rFonts w:ascii="Times New Roman" w:hAnsi="Times New Roman" w:cs="Times New Roman"/>
          <w:sz w:val="24"/>
          <w:szCs w:val="24"/>
        </w:rPr>
        <w:t xml:space="preserve"> </w:t>
      </w:r>
      <w:r w:rsidRPr="000970E2">
        <w:rPr>
          <w:rFonts w:ascii="Times New Roman" w:hAnsi="Times New Roman" w:cs="Times New Roman"/>
          <w:sz w:val="24"/>
          <w:szCs w:val="24"/>
        </w:rPr>
        <w:t>más rico</w:t>
      </w:r>
      <w:r w:rsidR="000E18FE">
        <w:rPr>
          <w:rFonts w:ascii="Times New Roman" w:hAnsi="Times New Roman" w:cs="Times New Roman"/>
          <w:sz w:val="24"/>
          <w:szCs w:val="24"/>
        </w:rPr>
        <w:t xml:space="preserve"> </w:t>
      </w:r>
      <w:r w:rsidRPr="000970E2">
        <w:rPr>
          <w:rFonts w:ascii="Times New Roman" w:hAnsi="Times New Roman" w:cs="Times New Roman"/>
          <w:sz w:val="24"/>
          <w:szCs w:val="24"/>
        </w:rPr>
        <w:t xml:space="preserve">de Canarias? o en su caso, ¿es más adecuado la construcción en las laderas? La primera sucede de manera ordenada y abalada por el planeamiento, la segunda no. ¿Estamos planificando de manera correcta y siguiendo criterios de sostenibilidad? ¿La compactación es el método adecuado en esta unidad de paisaje? A nuestro juicio, no. Este proceso creciente no es uniforme en todo el </w:t>
      </w:r>
      <w:r w:rsidR="0002538C">
        <w:rPr>
          <w:rFonts w:ascii="Times New Roman" w:hAnsi="Times New Roman" w:cs="Times New Roman"/>
          <w:sz w:val="24"/>
          <w:szCs w:val="24"/>
        </w:rPr>
        <w:t>conjunto</w:t>
      </w:r>
      <w:r w:rsidRPr="000970E2">
        <w:rPr>
          <w:rFonts w:ascii="Times New Roman" w:hAnsi="Times New Roman" w:cs="Times New Roman"/>
          <w:sz w:val="24"/>
          <w:szCs w:val="24"/>
        </w:rPr>
        <w:t xml:space="preserve"> de la Vega, diferenciando distintas formas de </w:t>
      </w:r>
      <w:r w:rsidR="0002538C">
        <w:rPr>
          <w:rFonts w:ascii="Times New Roman" w:hAnsi="Times New Roman" w:cs="Times New Roman"/>
          <w:sz w:val="24"/>
          <w:szCs w:val="24"/>
        </w:rPr>
        <w:t>edificación</w:t>
      </w:r>
      <w:r w:rsidRPr="000970E2">
        <w:rPr>
          <w:rFonts w:ascii="Times New Roman" w:hAnsi="Times New Roman" w:cs="Times New Roman"/>
          <w:sz w:val="24"/>
          <w:szCs w:val="24"/>
        </w:rPr>
        <w:t xml:space="preserve">. </w:t>
      </w:r>
      <w:r w:rsidR="0002538C">
        <w:rPr>
          <w:rFonts w:ascii="Times New Roman" w:hAnsi="Times New Roman" w:cs="Times New Roman"/>
          <w:sz w:val="24"/>
          <w:szCs w:val="24"/>
        </w:rPr>
        <w:t>Así, p</w:t>
      </w:r>
      <w:r w:rsidRPr="000970E2">
        <w:rPr>
          <w:rFonts w:ascii="Times New Roman" w:hAnsi="Times New Roman" w:cs="Times New Roman"/>
          <w:sz w:val="24"/>
          <w:szCs w:val="24"/>
        </w:rPr>
        <w:t xml:space="preserve">odemos determinar dos unidades claramente diferenciadas: la más próxima al casco histórico, La Vega </w:t>
      </w:r>
      <w:r w:rsidRPr="000970E2">
        <w:rPr>
          <w:rFonts w:ascii="Times New Roman" w:hAnsi="Times New Roman" w:cs="Times New Roman"/>
          <w:sz w:val="24"/>
          <w:szCs w:val="24"/>
        </w:rPr>
        <w:lastRenderedPageBreak/>
        <w:t xml:space="preserve">Lagunera que es la que tiene el </w:t>
      </w:r>
      <w:r w:rsidR="0002538C">
        <w:rPr>
          <w:rFonts w:ascii="Times New Roman" w:hAnsi="Times New Roman" w:cs="Times New Roman"/>
          <w:sz w:val="24"/>
          <w:szCs w:val="24"/>
        </w:rPr>
        <w:t xml:space="preserve">mayor </w:t>
      </w:r>
      <w:r w:rsidRPr="000970E2">
        <w:rPr>
          <w:rFonts w:ascii="Times New Roman" w:hAnsi="Times New Roman" w:cs="Times New Roman"/>
          <w:sz w:val="24"/>
          <w:szCs w:val="24"/>
        </w:rPr>
        <w:t xml:space="preserve">peso del suelo urbano y urbanizable; y una segunda unidad conformada por una zona de transición La Vega de Las Mercedes, donde el peso corresponde a la figura de asentamiento rural en suelo rústico. En sus límites al norte, flanqueado por laderas y cabecera de este valle se encuentra </w:t>
      </w:r>
      <w:proofErr w:type="spellStart"/>
      <w:r w:rsidRPr="000970E2">
        <w:rPr>
          <w:rFonts w:ascii="Times New Roman" w:hAnsi="Times New Roman" w:cs="Times New Roman"/>
          <w:sz w:val="24"/>
          <w:szCs w:val="24"/>
        </w:rPr>
        <w:t>Jardina</w:t>
      </w:r>
      <w:proofErr w:type="spellEnd"/>
      <w:r w:rsidRPr="000970E2">
        <w:rPr>
          <w:rFonts w:ascii="Times New Roman" w:hAnsi="Times New Roman" w:cs="Times New Roman"/>
          <w:sz w:val="24"/>
          <w:szCs w:val="24"/>
        </w:rPr>
        <w:t xml:space="preserve"> y Las Mercedes, donde sus pequeños núcleos urbanos están rodeados de un importante número de construcciones dispersas en suelo rústico.</w:t>
      </w:r>
    </w:p>
    <w:p w14:paraId="7F1358BF" w14:textId="525FC058" w:rsidR="00B74D8C" w:rsidRPr="00EE11A1" w:rsidRDefault="00B74D8C" w:rsidP="00CF44D0">
      <w:pPr>
        <w:tabs>
          <w:tab w:val="left" w:pos="0"/>
        </w:tabs>
        <w:spacing w:after="0" w:line="240" w:lineRule="auto"/>
        <w:jc w:val="center"/>
        <w:rPr>
          <w:rFonts w:ascii="Times New Roman" w:hAnsi="Times New Roman" w:cs="Times New Roman"/>
          <w:b/>
          <w:sz w:val="24"/>
          <w:szCs w:val="24"/>
        </w:rPr>
      </w:pPr>
      <w:r w:rsidRPr="00EE11A1">
        <w:rPr>
          <w:rFonts w:ascii="Times New Roman" w:hAnsi="Times New Roman" w:cs="Times New Roman"/>
          <w:b/>
          <w:noProof/>
          <w:sz w:val="20"/>
          <w:szCs w:val="20"/>
          <w:lang w:eastAsia="es-ES"/>
        </w:rPr>
        <w:t>Tabla 2. Espacio construido y disponible por clase y categoría de suelo según el PGO</w:t>
      </w:r>
      <w:r w:rsidRPr="00EE11A1">
        <w:rPr>
          <w:rStyle w:val="Refdenotaalpie"/>
          <w:rFonts w:ascii="Times New Roman" w:hAnsi="Times New Roman" w:cs="Times New Roman"/>
          <w:b/>
          <w:noProof/>
          <w:sz w:val="20"/>
          <w:szCs w:val="20"/>
          <w:lang w:eastAsia="es-ES"/>
        </w:rPr>
        <w:footnoteReference w:id="3"/>
      </w:r>
      <w:r w:rsidRPr="00EE11A1">
        <w:rPr>
          <w:rFonts w:ascii="Times New Roman" w:hAnsi="Times New Roman" w:cs="Times New Roman"/>
          <w:b/>
          <w:noProof/>
          <w:sz w:val="20"/>
          <w:szCs w:val="20"/>
          <w:lang w:eastAsia="es-ES"/>
        </w:rPr>
        <w:t xml:space="preserve"> (200</w:t>
      </w:r>
      <w:r w:rsidR="00AB1370">
        <w:rPr>
          <w:rFonts w:ascii="Times New Roman" w:hAnsi="Times New Roman" w:cs="Times New Roman"/>
          <w:b/>
          <w:noProof/>
          <w:sz w:val="20"/>
          <w:szCs w:val="20"/>
          <w:lang w:eastAsia="es-ES"/>
        </w:rPr>
        <w:t>4</w:t>
      </w:r>
      <w:r w:rsidRPr="00EE11A1">
        <w:rPr>
          <w:rFonts w:ascii="Times New Roman" w:hAnsi="Times New Roman" w:cs="Times New Roman"/>
          <w:b/>
          <w:noProof/>
          <w:sz w:val="20"/>
          <w:szCs w:val="20"/>
          <w:lang w:eastAsia="es-ES"/>
        </w:rPr>
        <w:t>).</w:t>
      </w:r>
    </w:p>
    <w:tbl>
      <w:tblPr>
        <w:tblStyle w:val="Tablaconcuadrcula"/>
        <w:tblW w:w="8897" w:type="dxa"/>
        <w:tblLook w:val="04A0" w:firstRow="1" w:lastRow="0" w:firstColumn="1" w:lastColumn="0" w:noHBand="0" w:noVBand="1"/>
      </w:tblPr>
      <w:tblGrid>
        <w:gridCol w:w="1271"/>
        <w:gridCol w:w="1473"/>
        <w:gridCol w:w="1296"/>
        <w:gridCol w:w="1414"/>
        <w:gridCol w:w="13"/>
        <w:gridCol w:w="796"/>
        <w:gridCol w:w="1317"/>
        <w:gridCol w:w="1317"/>
      </w:tblGrid>
      <w:tr w:rsidR="004A05F3" w14:paraId="4D01164A" w14:textId="7E9F2343" w:rsidTr="00CF44D0">
        <w:trPr>
          <w:trHeight w:hRule="exact" w:val="567"/>
        </w:trPr>
        <w:tc>
          <w:tcPr>
            <w:tcW w:w="1271" w:type="dxa"/>
            <w:vAlign w:val="center"/>
          </w:tcPr>
          <w:p w14:paraId="4E7FBAD5" w14:textId="10176271" w:rsidR="00B74D8C" w:rsidRPr="00B74D8C" w:rsidRDefault="00B74D8C" w:rsidP="00B74D8C">
            <w:pPr>
              <w:tabs>
                <w:tab w:val="left" w:pos="0"/>
              </w:tabs>
              <w:spacing w:line="360" w:lineRule="auto"/>
              <w:ind w:right="-1"/>
              <w:jc w:val="both"/>
              <w:rPr>
                <w:rFonts w:ascii="Times New Roman" w:hAnsi="Times New Roman" w:cs="Times New Roman"/>
                <w:i/>
                <w:sz w:val="24"/>
                <w:szCs w:val="24"/>
              </w:rPr>
            </w:pPr>
            <w:r w:rsidRPr="00B74D8C">
              <w:rPr>
                <w:rFonts w:ascii="Arial" w:eastAsia="Times New Roman" w:hAnsi="Arial" w:cs="Arial"/>
                <w:b/>
                <w:bCs/>
                <w:i/>
                <w:sz w:val="18"/>
                <w:szCs w:val="18"/>
                <w:lang w:eastAsia="es-ES"/>
              </w:rPr>
              <w:t>CLASE</w:t>
            </w:r>
          </w:p>
        </w:tc>
        <w:tc>
          <w:tcPr>
            <w:tcW w:w="1524" w:type="dxa"/>
            <w:vAlign w:val="center"/>
          </w:tcPr>
          <w:p w14:paraId="152F647C" w14:textId="6C283182" w:rsidR="00B74D8C" w:rsidRPr="00B74D8C" w:rsidRDefault="00B74D8C" w:rsidP="00B74D8C">
            <w:pPr>
              <w:tabs>
                <w:tab w:val="left" w:pos="0"/>
              </w:tabs>
              <w:spacing w:line="360" w:lineRule="auto"/>
              <w:ind w:right="-1"/>
              <w:jc w:val="both"/>
              <w:rPr>
                <w:rFonts w:ascii="Times New Roman" w:hAnsi="Times New Roman" w:cs="Times New Roman"/>
                <w:i/>
                <w:sz w:val="24"/>
                <w:szCs w:val="24"/>
              </w:rPr>
            </w:pPr>
            <w:r w:rsidRPr="00B74D8C">
              <w:rPr>
                <w:rFonts w:ascii="Arial" w:eastAsia="Times New Roman" w:hAnsi="Arial" w:cs="Arial"/>
                <w:b/>
                <w:bCs/>
                <w:i/>
                <w:sz w:val="18"/>
                <w:szCs w:val="18"/>
                <w:lang w:eastAsia="es-ES"/>
              </w:rPr>
              <w:t>CATEGORÍA</w:t>
            </w:r>
          </w:p>
        </w:tc>
        <w:tc>
          <w:tcPr>
            <w:tcW w:w="1296" w:type="dxa"/>
            <w:vAlign w:val="center"/>
          </w:tcPr>
          <w:p w14:paraId="562E9A20" w14:textId="4EF79801" w:rsidR="00B74D8C" w:rsidRPr="00B74D8C" w:rsidRDefault="00B74D8C" w:rsidP="00CF44D0">
            <w:pPr>
              <w:jc w:val="center"/>
              <w:rPr>
                <w:rFonts w:ascii="Times New Roman" w:hAnsi="Times New Roman" w:cs="Times New Roman"/>
                <w:i/>
                <w:sz w:val="24"/>
                <w:szCs w:val="24"/>
              </w:rPr>
            </w:pPr>
            <w:r w:rsidRPr="00B74D8C">
              <w:rPr>
                <w:rFonts w:ascii="Arial" w:eastAsia="Times New Roman" w:hAnsi="Arial" w:cs="Arial"/>
                <w:b/>
                <w:bCs/>
                <w:i/>
                <w:sz w:val="18"/>
                <w:szCs w:val="18"/>
                <w:lang w:eastAsia="es-ES"/>
              </w:rPr>
              <w:t xml:space="preserve">CATEGORÍA </w:t>
            </w:r>
            <w:proofErr w:type="gramStart"/>
            <w:r w:rsidRPr="00B74D8C">
              <w:rPr>
                <w:rFonts w:ascii="Arial" w:eastAsia="Times New Roman" w:hAnsi="Arial" w:cs="Arial"/>
                <w:b/>
                <w:bCs/>
                <w:i/>
                <w:sz w:val="18"/>
                <w:szCs w:val="18"/>
                <w:lang w:eastAsia="es-ES"/>
              </w:rPr>
              <w:t>Has.(</w:t>
            </w:r>
            <w:proofErr w:type="gramEnd"/>
            <w:r w:rsidRPr="00B74D8C">
              <w:rPr>
                <w:rFonts w:ascii="Arial" w:eastAsia="Times New Roman" w:hAnsi="Arial" w:cs="Arial"/>
                <w:b/>
                <w:bCs/>
                <w:i/>
                <w:sz w:val="18"/>
                <w:szCs w:val="18"/>
                <w:lang w:eastAsia="es-ES"/>
              </w:rPr>
              <w:t>a)</w:t>
            </w:r>
          </w:p>
        </w:tc>
        <w:tc>
          <w:tcPr>
            <w:tcW w:w="1427" w:type="dxa"/>
            <w:gridSpan w:val="2"/>
            <w:vAlign w:val="center"/>
          </w:tcPr>
          <w:p w14:paraId="54DB967D" w14:textId="0B8F3B81" w:rsidR="00B74D8C" w:rsidRPr="00B74D8C" w:rsidRDefault="00B74D8C" w:rsidP="00CF44D0">
            <w:pPr>
              <w:jc w:val="center"/>
              <w:rPr>
                <w:rFonts w:ascii="Times New Roman" w:hAnsi="Times New Roman" w:cs="Times New Roman"/>
                <w:i/>
                <w:sz w:val="24"/>
                <w:szCs w:val="24"/>
              </w:rPr>
            </w:pPr>
            <w:r w:rsidRPr="00B74D8C">
              <w:rPr>
                <w:rFonts w:ascii="Arial" w:eastAsia="Times New Roman" w:hAnsi="Arial" w:cs="Arial"/>
                <w:b/>
                <w:bCs/>
                <w:i/>
                <w:sz w:val="18"/>
                <w:szCs w:val="18"/>
                <w:lang w:eastAsia="es-ES"/>
              </w:rPr>
              <w:t xml:space="preserve">CONSTRUIDO </w:t>
            </w:r>
            <w:proofErr w:type="gramStart"/>
            <w:r w:rsidRPr="00B74D8C">
              <w:rPr>
                <w:rFonts w:ascii="Arial" w:eastAsia="Times New Roman" w:hAnsi="Arial" w:cs="Arial"/>
                <w:b/>
                <w:bCs/>
                <w:i/>
                <w:sz w:val="18"/>
                <w:szCs w:val="18"/>
                <w:lang w:eastAsia="es-ES"/>
              </w:rPr>
              <w:t>Has.(</w:t>
            </w:r>
            <w:proofErr w:type="gramEnd"/>
            <w:r w:rsidRPr="00B74D8C">
              <w:rPr>
                <w:rFonts w:ascii="Arial" w:eastAsia="Times New Roman" w:hAnsi="Arial" w:cs="Arial"/>
                <w:b/>
                <w:bCs/>
                <w:i/>
                <w:sz w:val="18"/>
                <w:szCs w:val="18"/>
                <w:lang w:eastAsia="es-ES"/>
              </w:rPr>
              <w:t>b)</w:t>
            </w:r>
          </w:p>
        </w:tc>
        <w:tc>
          <w:tcPr>
            <w:tcW w:w="1111" w:type="dxa"/>
            <w:vAlign w:val="center"/>
          </w:tcPr>
          <w:p w14:paraId="07292396" w14:textId="17A2EB14" w:rsidR="00B74D8C" w:rsidRPr="00B74D8C" w:rsidRDefault="00B74D8C" w:rsidP="00CF44D0">
            <w:pPr>
              <w:tabs>
                <w:tab w:val="left" w:pos="0"/>
              </w:tabs>
              <w:spacing w:line="360" w:lineRule="auto"/>
              <w:ind w:right="-1"/>
              <w:rPr>
                <w:rFonts w:ascii="Times New Roman" w:hAnsi="Times New Roman" w:cs="Times New Roman"/>
                <w:i/>
                <w:sz w:val="24"/>
                <w:szCs w:val="24"/>
              </w:rPr>
            </w:pPr>
            <w:r w:rsidRPr="00B74D8C">
              <w:rPr>
                <w:rFonts w:ascii="Arial" w:eastAsia="Times New Roman" w:hAnsi="Arial" w:cs="Arial"/>
                <w:b/>
                <w:bCs/>
                <w:i/>
                <w:sz w:val="18"/>
                <w:szCs w:val="18"/>
                <w:lang w:eastAsia="es-ES"/>
              </w:rPr>
              <w:t>Has. (a-b)</w:t>
            </w:r>
          </w:p>
        </w:tc>
        <w:tc>
          <w:tcPr>
            <w:tcW w:w="1321" w:type="dxa"/>
            <w:vAlign w:val="center"/>
          </w:tcPr>
          <w:p w14:paraId="0B499294" w14:textId="77777777" w:rsidR="00B74D8C" w:rsidRDefault="00B74D8C" w:rsidP="00B74D8C">
            <w:pPr>
              <w:tabs>
                <w:tab w:val="left" w:pos="0"/>
              </w:tabs>
              <w:spacing w:line="360" w:lineRule="auto"/>
              <w:ind w:right="-1"/>
              <w:jc w:val="both"/>
              <w:rPr>
                <w:rFonts w:ascii="Arial" w:eastAsia="Times New Roman" w:hAnsi="Arial" w:cs="Arial"/>
                <w:b/>
                <w:bCs/>
                <w:i/>
                <w:sz w:val="18"/>
                <w:szCs w:val="18"/>
                <w:lang w:eastAsia="es-ES"/>
              </w:rPr>
            </w:pPr>
            <w:r w:rsidRPr="00B74D8C">
              <w:rPr>
                <w:rFonts w:ascii="Arial" w:eastAsia="Times New Roman" w:hAnsi="Arial" w:cs="Arial"/>
                <w:b/>
                <w:bCs/>
                <w:i/>
                <w:sz w:val="18"/>
                <w:szCs w:val="18"/>
                <w:lang w:eastAsia="es-ES"/>
              </w:rPr>
              <w:t>OCUPACIÓN</w:t>
            </w:r>
          </w:p>
          <w:p w14:paraId="5046F3BA" w14:textId="224D51D8" w:rsidR="00B74D8C" w:rsidRPr="00B74D8C" w:rsidRDefault="00B74D8C" w:rsidP="00B74D8C">
            <w:pPr>
              <w:tabs>
                <w:tab w:val="left" w:pos="0"/>
              </w:tabs>
              <w:spacing w:line="360" w:lineRule="auto"/>
              <w:ind w:right="-1"/>
              <w:jc w:val="both"/>
              <w:rPr>
                <w:rFonts w:ascii="Times New Roman" w:hAnsi="Times New Roman" w:cs="Times New Roman"/>
                <w:i/>
                <w:sz w:val="24"/>
                <w:szCs w:val="24"/>
              </w:rPr>
            </w:pPr>
            <w:r w:rsidRPr="00B74D8C">
              <w:rPr>
                <w:rFonts w:ascii="Arial" w:eastAsia="Times New Roman" w:hAnsi="Arial" w:cs="Arial"/>
                <w:b/>
                <w:bCs/>
                <w:i/>
                <w:sz w:val="18"/>
                <w:szCs w:val="18"/>
                <w:lang w:eastAsia="es-ES"/>
              </w:rPr>
              <w:t>%</w:t>
            </w:r>
          </w:p>
        </w:tc>
        <w:tc>
          <w:tcPr>
            <w:tcW w:w="947" w:type="dxa"/>
            <w:vAlign w:val="center"/>
          </w:tcPr>
          <w:p w14:paraId="06130256" w14:textId="77777777" w:rsidR="00B74D8C" w:rsidRDefault="00B74D8C" w:rsidP="00B74D8C">
            <w:pPr>
              <w:rPr>
                <w:rFonts w:ascii="Arial" w:eastAsia="Times New Roman" w:hAnsi="Arial" w:cs="Arial"/>
                <w:b/>
                <w:bCs/>
                <w:i/>
                <w:sz w:val="18"/>
                <w:szCs w:val="18"/>
                <w:lang w:eastAsia="es-ES"/>
              </w:rPr>
            </w:pPr>
            <w:r w:rsidRPr="00B74D8C">
              <w:rPr>
                <w:rFonts w:ascii="Arial" w:eastAsia="Times New Roman" w:hAnsi="Arial" w:cs="Arial"/>
                <w:b/>
                <w:bCs/>
                <w:i/>
                <w:sz w:val="18"/>
                <w:szCs w:val="18"/>
                <w:lang w:eastAsia="es-ES"/>
              </w:rPr>
              <w:t>DISPONIBLE</w:t>
            </w:r>
          </w:p>
          <w:p w14:paraId="0C400BF5" w14:textId="36E83A58" w:rsidR="00B74D8C" w:rsidRPr="00B74D8C" w:rsidRDefault="00B74D8C" w:rsidP="00B74D8C">
            <w:pPr>
              <w:rPr>
                <w:rFonts w:ascii="Times New Roman" w:hAnsi="Times New Roman" w:cs="Times New Roman"/>
                <w:i/>
                <w:sz w:val="24"/>
                <w:szCs w:val="24"/>
              </w:rPr>
            </w:pPr>
            <w:r w:rsidRPr="00B74D8C">
              <w:rPr>
                <w:rFonts w:ascii="Arial" w:eastAsia="Times New Roman" w:hAnsi="Arial" w:cs="Arial"/>
                <w:b/>
                <w:bCs/>
                <w:i/>
                <w:sz w:val="18"/>
                <w:szCs w:val="18"/>
                <w:lang w:eastAsia="es-ES"/>
              </w:rPr>
              <w:t>%</w:t>
            </w:r>
          </w:p>
        </w:tc>
      </w:tr>
      <w:tr w:rsidR="004A05F3" w14:paraId="1D86DA91" w14:textId="63BFD811" w:rsidTr="00CF44D0">
        <w:tc>
          <w:tcPr>
            <w:tcW w:w="1271" w:type="dxa"/>
          </w:tcPr>
          <w:p w14:paraId="3DC0E80E" w14:textId="36190D04"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hAnsi="Times New Roman" w:cs="Times New Roman"/>
                <w:sz w:val="20"/>
                <w:szCs w:val="20"/>
              </w:rPr>
              <w:t>Urbano</w:t>
            </w:r>
          </w:p>
        </w:tc>
        <w:tc>
          <w:tcPr>
            <w:tcW w:w="1524" w:type="dxa"/>
            <w:vAlign w:val="bottom"/>
          </w:tcPr>
          <w:p w14:paraId="2C932C64" w14:textId="3CA08C07"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Consolidado</w:t>
            </w:r>
          </w:p>
        </w:tc>
        <w:tc>
          <w:tcPr>
            <w:tcW w:w="1296" w:type="dxa"/>
            <w:vAlign w:val="bottom"/>
          </w:tcPr>
          <w:p w14:paraId="251AC0DC" w14:textId="7628BE69"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129,91</w:t>
            </w:r>
          </w:p>
        </w:tc>
        <w:tc>
          <w:tcPr>
            <w:tcW w:w="1414" w:type="dxa"/>
            <w:vAlign w:val="bottom"/>
          </w:tcPr>
          <w:p w14:paraId="0E658B2C" w14:textId="141DAD98"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21,50</w:t>
            </w:r>
          </w:p>
        </w:tc>
        <w:tc>
          <w:tcPr>
            <w:tcW w:w="1124" w:type="dxa"/>
            <w:gridSpan w:val="2"/>
            <w:vAlign w:val="bottom"/>
          </w:tcPr>
          <w:p w14:paraId="6898C2E4" w14:textId="519965FA"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108,40</w:t>
            </w:r>
          </w:p>
        </w:tc>
        <w:tc>
          <w:tcPr>
            <w:tcW w:w="1321" w:type="dxa"/>
            <w:vAlign w:val="bottom"/>
          </w:tcPr>
          <w:p w14:paraId="47798F9A" w14:textId="04EA05C9"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16,54</w:t>
            </w:r>
          </w:p>
        </w:tc>
        <w:tc>
          <w:tcPr>
            <w:tcW w:w="947" w:type="dxa"/>
            <w:vAlign w:val="bottom"/>
          </w:tcPr>
          <w:p w14:paraId="51D0DE3D" w14:textId="20EC9AF5"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83,45</w:t>
            </w:r>
          </w:p>
        </w:tc>
      </w:tr>
      <w:tr w:rsidR="004A05F3" w14:paraId="2815E47B" w14:textId="54EAB0BC" w:rsidTr="00CF44D0">
        <w:tc>
          <w:tcPr>
            <w:tcW w:w="1271" w:type="dxa"/>
          </w:tcPr>
          <w:p w14:paraId="597BBB6D" w14:textId="6199B3D4"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hAnsi="Times New Roman" w:cs="Times New Roman"/>
                <w:sz w:val="20"/>
                <w:szCs w:val="20"/>
              </w:rPr>
              <w:t>Urbano</w:t>
            </w:r>
          </w:p>
        </w:tc>
        <w:tc>
          <w:tcPr>
            <w:tcW w:w="1524" w:type="dxa"/>
            <w:vAlign w:val="bottom"/>
          </w:tcPr>
          <w:p w14:paraId="7AD21AC3" w14:textId="21A0C1A2" w:rsidR="00B74D8C" w:rsidRPr="00B74D8C" w:rsidRDefault="00B74D8C" w:rsidP="00CF44D0">
            <w:pPr>
              <w:tabs>
                <w:tab w:val="left" w:pos="0"/>
              </w:tabs>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No consolidado</w:t>
            </w:r>
          </w:p>
        </w:tc>
        <w:tc>
          <w:tcPr>
            <w:tcW w:w="1296" w:type="dxa"/>
            <w:vAlign w:val="bottom"/>
          </w:tcPr>
          <w:p w14:paraId="6959A6B2" w14:textId="2F311E86"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8,66</w:t>
            </w:r>
          </w:p>
        </w:tc>
        <w:tc>
          <w:tcPr>
            <w:tcW w:w="1414" w:type="dxa"/>
            <w:vAlign w:val="bottom"/>
          </w:tcPr>
          <w:p w14:paraId="2F5CDE3F" w14:textId="0A6CB6C7"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0,15</w:t>
            </w:r>
          </w:p>
        </w:tc>
        <w:tc>
          <w:tcPr>
            <w:tcW w:w="1124" w:type="dxa"/>
            <w:gridSpan w:val="2"/>
            <w:vAlign w:val="bottom"/>
          </w:tcPr>
          <w:p w14:paraId="18C6D9BA" w14:textId="07AC9756"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8,50</w:t>
            </w:r>
          </w:p>
        </w:tc>
        <w:tc>
          <w:tcPr>
            <w:tcW w:w="1321" w:type="dxa"/>
            <w:vAlign w:val="bottom"/>
          </w:tcPr>
          <w:p w14:paraId="1F9B68F3" w14:textId="033663B6"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1,74</w:t>
            </w:r>
          </w:p>
        </w:tc>
        <w:tc>
          <w:tcPr>
            <w:tcW w:w="947" w:type="dxa"/>
            <w:vAlign w:val="bottom"/>
          </w:tcPr>
          <w:p w14:paraId="4A8B0FB0" w14:textId="589BE9B3"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98,26</w:t>
            </w:r>
          </w:p>
        </w:tc>
      </w:tr>
      <w:tr w:rsidR="004A05F3" w14:paraId="0FA4ED54" w14:textId="53E5A249" w:rsidTr="00CF44D0">
        <w:tc>
          <w:tcPr>
            <w:tcW w:w="1271" w:type="dxa"/>
          </w:tcPr>
          <w:p w14:paraId="6AEB10FB" w14:textId="082597E5" w:rsidR="00B74D8C" w:rsidRPr="002332BA" w:rsidRDefault="00B74D8C" w:rsidP="00B74D8C">
            <w:pPr>
              <w:tabs>
                <w:tab w:val="left" w:pos="0"/>
              </w:tabs>
              <w:spacing w:line="360" w:lineRule="auto"/>
              <w:ind w:right="-1"/>
              <w:jc w:val="both"/>
              <w:rPr>
                <w:rFonts w:ascii="Times New Roman" w:hAnsi="Times New Roman" w:cs="Times New Roman"/>
                <w:b/>
                <w:sz w:val="20"/>
                <w:szCs w:val="20"/>
              </w:rPr>
            </w:pPr>
            <w:r w:rsidRPr="002332BA">
              <w:rPr>
                <w:rFonts w:ascii="Times New Roman" w:hAnsi="Times New Roman" w:cs="Times New Roman"/>
                <w:b/>
                <w:sz w:val="20"/>
                <w:szCs w:val="20"/>
              </w:rPr>
              <w:t>Urbano</w:t>
            </w:r>
          </w:p>
        </w:tc>
        <w:tc>
          <w:tcPr>
            <w:tcW w:w="1524" w:type="dxa"/>
          </w:tcPr>
          <w:p w14:paraId="56F76644" w14:textId="480BBA22" w:rsidR="00B74D8C" w:rsidRPr="002332BA" w:rsidRDefault="00B74D8C" w:rsidP="00B74D8C">
            <w:pPr>
              <w:tabs>
                <w:tab w:val="left" w:pos="0"/>
              </w:tabs>
              <w:spacing w:line="360" w:lineRule="auto"/>
              <w:ind w:right="-1"/>
              <w:jc w:val="both"/>
              <w:rPr>
                <w:rFonts w:ascii="Times New Roman" w:hAnsi="Times New Roman" w:cs="Times New Roman"/>
                <w:b/>
                <w:sz w:val="20"/>
                <w:szCs w:val="20"/>
              </w:rPr>
            </w:pPr>
            <w:r w:rsidRPr="002332BA">
              <w:rPr>
                <w:rFonts w:ascii="Times New Roman" w:hAnsi="Times New Roman" w:cs="Times New Roman"/>
                <w:b/>
                <w:sz w:val="20"/>
                <w:szCs w:val="20"/>
              </w:rPr>
              <w:t>Total</w:t>
            </w:r>
          </w:p>
        </w:tc>
        <w:tc>
          <w:tcPr>
            <w:tcW w:w="1296" w:type="dxa"/>
            <w:vAlign w:val="bottom"/>
          </w:tcPr>
          <w:p w14:paraId="6C1B2CEC" w14:textId="77078565"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b/>
                <w:bCs/>
                <w:sz w:val="20"/>
                <w:szCs w:val="20"/>
                <w:lang w:eastAsia="es-ES"/>
              </w:rPr>
              <w:t>138,57</w:t>
            </w:r>
          </w:p>
        </w:tc>
        <w:tc>
          <w:tcPr>
            <w:tcW w:w="1414" w:type="dxa"/>
            <w:vAlign w:val="bottom"/>
          </w:tcPr>
          <w:p w14:paraId="69973AFD" w14:textId="76956714"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b/>
                <w:bCs/>
                <w:sz w:val="20"/>
                <w:szCs w:val="20"/>
                <w:lang w:eastAsia="es-ES"/>
              </w:rPr>
              <w:t>21,65</w:t>
            </w:r>
          </w:p>
        </w:tc>
        <w:tc>
          <w:tcPr>
            <w:tcW w:w="1124" w:type="dxa"/>
            <w:gridSpan w:val="2"/>
            <w:vAlign w:val="bottom"/>
          </w:tcPr>
          <w:p w14:paraId="69BEF36B" w14:textId="5CA05FFA"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b/>
                <w:bCs/>
                <w:sz w:val="20"/>
                <w:szCs w:val="20"/>
                <w:lang w:eastAsia="es-ES"/>
              </w:rPr>
              <w:t>116,90</w:t>
            </w:r>
          </w:p>
        </w:tc>
        <w:tc>
          <w:tcPr>
            <w:tcW w:w="1321" w:type="dxa"/>
            <w:vAlign w:val="bottom"/>
          </w:tcPr>
          <w:p w14:paraId="5D8D4535" w14:textId="0F8EE173"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b/>
                <w:bCs/>
                <w:sz w:val="20"/>
                <w:szCs w:val="20"/>
                <w:lang w:eastAsia="es-ES"/>
              </w:rPr>
              <w:t>18,28</w:t>
            </w:r>
          </w:p>
        </w:tc>
        <w:tc>
          <w:tcPr>
            <w:tcW w:w="947" w:type="dxa"/>
            <w:vAlign w:val="bottom"/>
          </w:tcPr>
          <w:p w14:paraId="2B8FB212" w14:textId="776BB444"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b/>
                <w:bCs/>
                <w:sz w:val="20"/>
                <w:szCs w:val="20"/>
                <w:lang w:eastAsia="es-ES"/>
              </w:rPr>
              <w:t>84,36</w:t>
            </w:r>
          </w:p>
        </w:tc>
      </w:tr>
      <w:tr w:rsidR="004A05F3" w14:paraId="44C04973" w14:textId="42AF376D" w:rsidTr="00CF44D0">
        <w:tc>
          <w:tcPr>
            <w:tcW w:w="1271" w:type="dxa"/>
          </w:tcPr>
          <w:p w14:paraId="453178A5" w14:textId="66574DA0"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Urbanizable</w:t>
            </w:r>
          </w:p>
        </w:tc>
        <w:tc>
          <w:tcPr>
            <w:tcW w:w="1524" w:type="dxa"/>
          </w:tcPr>
          <w:p w14:paraId="15EE3693" w14:textId="3C334732" w:rsidR="00B74D8C" w:rsidRPr="00B74D8C" w:rsidRDefault="00B74D8C" w:rsidP="00B74D8C">
            <w:pPr>
              <w:tabs>
                <w:tab w:val="left" w:pos="0"/>
              </w:tabs>
              <w:spacing w:line="360" w:lineRule="auto"/>
              <w:ind w:right="-1"/>
              <w:rPr>
                <w:rFonts w:ascii="Times New Roman" w:hAnsi="Times New Roman" w:cs="Times New Roman"/>
                <w:sz w:val="20"/>
                <w:szCs w:val="20"/>
              </w:rPr>
            </w:pPr>
            <w:r w:rsidRPr="00B74D8C">
              <w:rPr>
                <w:rFonts w:ascii="Times New Roman" w:hAnsi="Times New Roman" w:cs="Times New Roman"/>
                <w:sz w:val="20"/>
                <w:szCs w:val="20"/>
              </w:rPr>
              <w:t>Sec. Orden.</w:t>
            </w:r>
          </w:p>
        </w:tc>
        <w:tc>
          <w:tcPr>
            <w:tcW w:w="1296" w:type="dxa"/>
            <w:vAlign w:val="bottom"/>
          </w:tcPr>
          <w:p w14:paraId="6EB056B4" w14:textId="47B18C28"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5,13</w:t>
            </w:r>
          </w:p>
        </w:tc>
        <w:tc>
          <w:tcPr>
            <w:tcW w:w="1414" w:type="dxa"/>
            <w:vAlign w:val="bottom"/>
          </w:tcPr>
          <w:p w14:paraId="7DFB2528" w14:textId="015AAED4"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0,05</w:t>
            </w:r>
          </w:p>
        </w:tc>
        <w:tc>
          <w:tcPr>
            <w:tcW w:w="1124" w:type="dxa"/>
            <w:gridSpan w:val="2"/>
            <w:vAlign w:val="bottom"/>
          </w:tcPr>
          <w:p w14:paraId="26CD73C8" w14:textId="0EF1BBC2"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5,00</w:t>
            </w:r>
          </w:p>
        </w:tc>
        <w:tc>
          <w:tcPr>
            <w:tcW w:w="1321" w:type="dxa"/>
            <w:vAlign w:val="bottom"/>
          </w:tcPr>
          <w:p w14:paraId="32DF8A10" w14:textId="6ABCB28E"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1,00</w:t>
            </w:r>
          </w:p>
        </w:tc>
        <w:tc>
          <w:tcPr>
            <w:tcW w:w="947" w:type="dxa"/>
            <w:vAlign w:val="bottom"/>
          </w:tcPr>
          <w:p w14:paraId="56EE3719" w14:textId="641AD5F3"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99,00</w:t>
            </w:r>
          </w:p>
        </w:tc>
      </w:tr>
      <w:tr w:rsidR="004A05F3" w14:paraId="39966AD0" w14:textId="0BC4A682" w:rsidTr="00CF44D0">
        <w:tc>
          <w:tcPr>
            <w:tcW w:w="1271" w:type="dxa"/>
          </w:tcPr>
          <w:p w14:paraId="1FCE9F1D" w14:textId="4360CB3C" w:rsidR="00B74D8C" w:rsidRPr="00B74D8C" w:rsidRDefault="004A05F3"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Urbanizable</w:t>
            </w:r>
          </w:p>
        </w:tc>
        <w:tc>
          <w:tcPr>
            <w:tcW w:w="1524" w:type="dxa"/>
          </w:tcPr>
          <w:p w14:paraId="54BAE94F" w14:textId="63E3FB79" w:rsidR="00B74D8C" w:rsidRPr="00B74D8C" w:rsidRDefault="00B74D8C" w:rsidP="00B74D8C">
            <w:pPr>
              <w:tabs>
                <w:tab w:val="left" w:pos="0"/>
              </w:tabs>
              <w:rPr>
                <w:rFonts w:ascii="Times New Roman" w:hAnsi="Times New Roman" w:cs="Times New Roman"/>
                <w:sz w:val="20"/>
                <w:szCs w:val="20"/>
              </w:rPr>
            </w:pPr>
            <w:r w:rsidRPr="00B74D8C">
              <w:rPr>
                <w:rFonts w:ascii="Times New Roman" w:hAnsi="Times New Roman" w:cs="Times New Roman"/>
                <w:sz w:val="20"/>
                <w:szCs w:val="20"/>
              </w:rPr>
              <w:t>Sec. No Ord.</w:t>
            </w:r>
          </w:p>
        </w:tc>
        <w:tc>
          <w:tcPr>
            <w:tcW w:w="1296" w:type="dxa"/>
            <w:vAlign w:val="bottom"/>
          </w:tcPr>
          <w:p w14:paraId="21956A5F" w14:textId="748EC40F"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9,49</w:t>
            </w:r>
          </w:p>
        </w:tc>
        <w:tc>
          <w:tcPr>
            <w:tcW w:w="1414" w:type="dxa"/>
            <w:vAlign w:val="bottom"/>
          </w:tcPr>
          <w:p w14:paraId="7C1E7CD9" w14:textId="24046C29"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0,07</w:t>
            </w:r>
          </w:p>
        </w:tc>
        <w:tc>
          <w:tcPr>
            <w:tcW w:w="1124" w:type="dxa"/>
            <w:gridSpan w:val="2"/>
            <w:vAlign w:val="bottom"/>
          </w:tcPr>
          <w:p w14:paraId="38A895D5" w14:textId="58B62C59"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9,40</w:t>
            </w:r>
          </w:p>
        </w:tc>
        <w:tc>
          <w:tcPr>
            <w:tcW w:w="1321" w:type="dxa"/>
            <w:vAlign w:val="bottom"/>
          </w:tcPr>
          <w:p w14:paraId="3688CFBE" w14:textId="5FD028CC"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0,84</w:t>
            </w:r>
          </w:p>
        </w:tc>
        <w:tc>
          <w:tcPr>
            <w:tcW w:w="947" w:type="dxa"/>
            <w:vAlign w:val="bottom"/>
          </w:tcPr>
          <w:p w14:paraId="12347656" w14:textId="4FBA0B7A"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sz w:val="20"/>
                <w:szCs w:val="20"/>
                <w:lang w:eastAsia="es-ES"/>
              </w:rPr>
              <w:t>99,16</w:t>
            </w:r>
          </w:p>
        </w:tc>
      </w:tr>
      <w:tr w:rsidR="004A05F3" w14:paraId="00FD824C" w14:textId="01AC820F" w:rsidTr="00CF44D0">
        <w:tc>
          <w:tcPr>
            <w:tcW w:w="1271" w:type="dxa"/>
          </w:tcPr>
          <w:p w14:paraId="5A8C8FA4" w14:textId="24AE1FD9" w:rsidR="00B74D8C" w:rsidRPr="004A05F3" w:rsidRDefault="00B74D8C" w:rsidP="00B74D8C">
            <w:pPr>
              <w:tabs>
                <w:tab w:val="left" w:pos="0"/>
              </w:tabs>
              <w:spacing w:line="360" w:lineRule="auto"/>
              <w:ind w:right="-1"/>
              <w:jc w:val="both"/>
              <w:rPr>
                <w:rFonts w:ascii="Times New Roman" w:hAnsi="Times New Roman" w:cs="Times New Roman"/>
                <w:b/>
                <w:sz w:val="20"/>
                <w:szCs w:val="20"/>
              </w:rPr>
            </w:pPr>
            <w:r w:rsidRPr="004A05F3">
              <w:rPr>
                <w:rFonts w:ascii="Times New Roman" w:hAnsi="Times New Roman" w:cs="Times New Roman"/>
                <w:b/>
                <w:sz w:val="20"/>
                <w:szCs w:val="20"/>
              </w:rPr>
              <w:t>Urbanizable</w:t>
            </w:r>
          </w:p>
        </w:tc>
        <w:tc>
          <w:tcPr>
            <w:tcW w:w="1524" w:type="dxa"/>
          </w:tcPr>
          <w:p w14:paraId="5D6F7DDD" w14:textId="5C1D7B64" w:rsidR="00B74D8C" w:rsidRPr="004A05F3" w:rsidRDefault="00B74D8C" w:rsidP="00B74D8C">
            <w:pPr>
              <w:tabs>
                <w:tab w:val="left" w:pos="0"/>
              </w:tabs>
              <w:spacing w:line="360" w:lineRule="auto"/>
              <w:ind w:right="-1"/>
              <w:jc w:val="both"/>
              <w:rPr>
                <w:rFonts w:ascii="Times New Roman" w:hAnsi="Times New Roman" w:cs="Times New Roman"/>
                <w:b/>
                <w:sz w:val="20"/>
                <w:szCs w:val="20"/>
              </w:rPr>
            </w:pPr>
            <w:r w:rsidRPr="004A05F3">
              <w:rPr>
                <w:rFonts w:ascii="Times New Roman" w:hAnsi="Times New Roman" w:cs="Times New Roman"/>
                <w:b/>
                <w:sz w:val="20"/>
                <w:szCs w:val="20"/>
              </w:rPr>
              <w:t>Total</w:t>
            </w:r>
          </w:p>
        </w:tc>
        <w:tc>
          <w:tcPr>
            <w:tcW w:w="1296" w:type="dxa"/>
            <w:vAlign w:val="bottom"/>
          </w:tcPr>
          <w:p w14:paraId="193C67B8" w14:textId="0353DACC"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b/>
                <w:bCs/>
                <w:sz w:val="20"/>
                <w:szCs w:val="20"/>
                <w:lang w:eastAsia="es-ES"/>
              </w:rPr>
              <w:t>14,62</w:t>
            </w:r>
          </w:p>
        </w:tc>
        <w:tc>
          <w:tcPr>
            <w:tcW w:w="1414" w:type="dxa"/>
            <w:vAlign w:val="bottom"/>
          </w:tcPr>
          <w:p w14:paraId="3D63CEEB" w14:textId="42FD8539"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b/>
                <w:bCs/>
                <w:sz w:val="20"/>
                <w:szCs w:val="20"/>
                <w:lang w:eastAsia="es-ES"/>
              </w:rPr>
              <w:t>0,12</w:t>
            </w:r>
          </w:p>
        </w:tc>
        <w:tc>
          <w:tcPr>
            <w:tcW w:w="1124" w:type="dxa"/>
            <w:gridSpan w:val="2"/>
            <w:vAlign w:val="bottom"/>
          </w:tcPr>
          <w:p w14:paraId="3905D561" w14:textId="12ECC6A1"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b/>
                <w:bCs/>
                <w:sz w:val="20"/>
                <w:szCs w:val="20"/>
                <w:lang w:eastAsia="es-ES"/>
              </w:rPr>
              <w:t>14,40</w:t>
            </w:r>
          </w:p>
        </w:tc>
        <w:tc>
          <w:tcPr>
            <w:tcW w:w="1321" w:type="dxa"/>
            <w:vAlign w:val="bottom"/>
          </w:tcPr>
          <w:p w14:paraId="2FD7B312" w14:textId="208CC20B"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b/>
                <w:bCs/>
                <w:sz w:val="20"/>
                <w:szCs w:val="20"/>
                <w:lang w:eastAsia="es-ES"/>
              </w:rPr>
              <w:t>1,84</w:t>
            </w:r>
          </w:p>
        </w:tc>
        <w:tc>
          <w:tcPr>
            <w:tcW w:w="947" w:type="dxa"/>
            <w:vAlign w:val="bottom"/>
          </w:tcPr>
          <w:p w14:paraId="5206317F" w14:textId="52FCD246" w:rsidR="00B74D8C" w:rsidRPr="00B74D8C" w:rsidRDefault="00B74D8C" w:rsidP="00B74D8C">
            <w:pPr>
              <w:tabs>
                <w:tab w:val="left" w:pos="0"/>
              </w:tabs>
              <w:spacing w:line="360" w:lineRule="auto"/>
              <w:ind w:right="-1"/>
              <w:jc w:val="both"/>
              <w:rPr>
                <w:rFonts w:ascii="Times New Roman" w:hAnsi="Times New Roman" w:cs="Times New Roman"/>
                <w:sz w:val="20"/>
                <w:szCs w:val="20"/>
              </w:rPr>
            </w:pPr>
            <w:r w:rsidRPr="00B74D8C">
              <w:rPr>
                <w:rFonts w:ascii="Times New Roman" w:eastAsia="Times New Roman" w:hAnsi="Times New Roman" w:cs="Times New Roman"/>
                <w:b/>
                <w:bCs/>
                <w:sz w:val="20"/>
                <w:szCs w:val="20"/>
                <w:lang w:eastAsia="es-ES"/>
              </w:rPr>
              <w:t>98,49</w:t>
            </w:r>
          </w:p>
        </w:tc>
      </w:tr>
      <w:tr w:rsidR="004A05F3" w14:paraId="49D97C36" w14:textId="52A5A9E2" w:rsidTr="00CF44D0">
        <w:tc>
          <w:tcPr>
            <w:tcW w:w="1271" w:type="dxa"/>
          </w:tcPr>
          <w:p w14:paraId="187C5F66" w14:textId="6F15716D" w:rsidR="004A05F3" w:rsidRPr="004A05F3" w:rsidRDefault="004A05F3" w:rsidP="004A05F3">
            <w:pPr>
              <w:tabs>
                <w:tab w:val="left" w:pos="0"/>
              </w:tabs>
              <w:spacing w:line="360" w:lineRule="auto"/>
              <w:ind w:right="-1"/>
              <w:jc w:val="both"/>
              <w:rPr>
                <w:rFonts w:ascii="Times New Roman" w:hAnsi="Times New Roman" w:cs="Times New Roman"/>
                <w:sz w:val="20"/>
                <w:szCs w:val="20"/>
              </w:rPr>
            </w:pPr>
            <w:r w:rsidRPr="004A05F3">
              <w:rPr>
                <w:rFonts w:ascii="Times New Roman" w:hAnsi="Times New Roman" w:cs="Times New Roman"/>
                <w:sz w:val="20"/>
                <w:szCs w:val="20"/>
              </w:rPr>
              <w:t>Rústico</w:t>
            </w:r>
          </w:p>
        </w:tc>
        <w:tc>
          <w:tcPr>
            <w:tcW w:w="1524" w:type="dxa"/>
          </w:tcPr>
          <w:p w14:paraId="766491F6" w14:textId="4EAABA99" w:rsidR="004A05F3" w:rsidRPr="004A05F3" w:rsidRDefault="004A05F3" w:rsidP="004A05F3">
            <w:pPr>
              <w:tabs>
                <w:tab w:val="left" w:pos="0"/>
              </w:tabs>
              <w:jc w:val="both"/>
              <w:rPr>
                <w:rFonts w:ascii="Times New Roman" w:hAnsi="Times New Roman" w:cs="Times New Roman"/>
                <w:sz w:val="20"/>
                <w:szCs w:val="20"/>
              </w:rPr>
            </w:pPr>
            <w:r w:rsidRPr="004A05F3">
              <w:rPr>
                <w:rFonts w:ascii="Times New Roman" w:hAnsi="Times New Roman" w:cs="Times New Roman"/>
                <w:sz w:val="20"/>
                <w:szCs w:val="20"/>
              </w:rPr>
              <w:t>Asentamiento Rural</w:t>
            </w:r>
          </w:p>
        </w:tc>
        <w:tc>
          <w:tcPr>
            <w:tcW w:w="1296" w:type="dxa"/>
            <w:vAlign w:val="bottom"/>
          </w:tcPr>
          <w:p w14:paraId="0B4081C5" w14:textId="516B27D8"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58,31</w:t>
            </w:r>
          </w:p>
        </w:tc>
        <w:tc>
          <w:tcPr>
            <w:tcW w:w="1414" w:type="dxa"/>
            <w:vAlign w:val="bottom"/>
          </w:tcPr>
          <w:p w14:paraId="44BF13F2" w14:textId="16E46FAC"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9,47</w:t>
            </w:r>
          </w:p>
        </w:tc>
        <w:tc>
          <w:tcPr>
            <w:tcW w:w="1124" w:type="dxa"/>
            <w:gridSpan w:val="2"/>
            <w:vAlign w:val="bottom"/>
          </w:tcPr>
          <w:p w14:paraId="716CF949" w14:textId="549CEA08"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48,80</w:t>
            </w:r>
          </w:p>
        </w:tc>
        <w:tc>
          <w:tcPr>
            <w:tcW w:w="1321" w:type="dxa"/>
            <w:vAlign w:val="bottom"/>
          </w:tcPr>
          <w:p w14:paraId="7CA46592" w14:textId="22CB18DD"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16,25</w:t>
            </w:r>
          </w:p>
        </w:tc>
        <w:tc>
          <w:tcPr>
            <w:tcW w:w="947" w:type="dxa"/>
            <w:vAlign w:val="bottom"/>
          </w:tcPr>
          <w:p w14:paraId="38731E4A" w14:textId="64859599"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83,75</w:t>
            </w:r>
          </w:p>
        </w:tc>
      </w:tr>
      <w:tr w:rsidR="004A05F3" w14:paraId="0B76A668" w14:textId="77777777" w:rsidTr="00CF44D0">
        <w:tc>
          <w:tcPr>
            <w:tcW w:w="1271" w:type="dxa"/>
          </w:tcPr>
          <w:p w14:paraId="763BCD92" w14:textId="6F4F609F" w:rsidR="004A05F3" w:rsidRDefault="004A05F3" w:rsidP="004A05F3">
            <w:pPr>
              <w:tabs>
                <w:tab w:val="left" w:pos="0"/>
              </w:tabs>
              <w:spacing w:line="360" w:lineRule="auto"/>
              <w:ind w:right="-1"/>
              <w:jc w:val="both"/>
              <w:rPr>
                <w:rFonts w:ascii="Times New Roman" w:hAnsi="Times New Roman" w:cs="Times New Roman"/>
                <w:sz w:val="24"/>
                <w:szCs w:val="24"/>
              </w:rPr>
            </w:pPr>
            <w:r w:rsidRPr="00E46BD6">
              <w:rPr>
                <w:rFonts w:ascii="Times New Roman" w:hAnsi="Times New Roman" w:cs="Times New Roman"/>
                <w:sz w:val="20"/>
                <w:szCs w:val="20"/>
              </w:rPr>
              <w:t>Rústico</w:t>
            </w:r>
          </w:p>
        </w:tc>
        <w:tc>
          <w:tcPr>
            <w:tcW w:w="1524" w:type="dxa"/>
            <w:vAlign w:val="bottom"/>
          </w:tcPr>
          <w:p w14:paraId="6F4A44CF" w14:textId="7253F4AE" w:rsidR="004A05F3" w:rsidRDefault="004A05F3" w:rsidP="004A05F3">
            <w:pPr>
              <w:tabs>
                <w:tab w:val="left" w:pos="0"/>
              </w:tabs>
              <w:jc w:val="both"/>
              <w:rPr>
                <w:rFonts w:ascii="Times New Roman" w:hAnsi="Times New Roman" w:cs="Times New Roman"/>
                <w:sz w:val="24"/>
                <w:szCs w:val="24"/>
              </w:rPr>
            </w:pPr>
            <w:r w:rsidRPr="004F7561">
              <w:rPr>
                <w:rFonts w:ascii="Arial" w:eastAsia="Times New Roman" w:hAnsi="Arial" w:cs="Arial"/>
                <w:sz w:val="18"/>
                <w:szCs w:val="18"/>
                <w:lang w:eastAsia="es-ES"/>
              </w:rPr>
              <w:t>Protección Agraria Tradicional 1</w:t>
            </w:r>
          </w:p>
        </w:tc>
        <w:tc>
          <w:tcPr>
            <w:tcW w:w="1296" w:type="dxa"/>
            <w:vAlign w:val="bottom"/>
          </w:tcPr>
          <w:p w14:paraId="0F3EB343" w14:textId="19DEAE6D"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324,40</w:t>
            </w:r>
          </w:p>
        </w:tc>
        <w:tc>
          <w:tcPr>
            <w:tcW w:w="1414" w:type="dxa"/>
            <w:vAlign w:val="bottom"/>
          </w:tcPr>
          <w:p w14:paraId="736FC0C4" w14:textId="0ED63EC7"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6,91</w:t>
            </w:r>
          </w:p>
        </w:tc>
        <w:tc>
          <w:tcPr>
            <w:tcW w:w="1124" w:type="dxa"/>
            <w:gridSpan w:val="2"/>
            <w:vAlign w:val="bottom"/>
          </w:tcPr>
          <w:p w14:paraId="21431E95" w14:textId="4C330E17"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317,50</w:t>
            </w:r>
          </w:p>
        </w:tc>
        <w:tc>
          <w:tcPr>
            <w:tcW w:w="1321" w:type="dxa"/>
            <w:vAlign w:val="bottom"/>
          </w:tcPr>
          <w:p w14:paraId="26F90BE1" w14:textId="5DB0723A"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2,13</w:t>
            </w:r>
          </w:p>
        </w:tc>
        <w:tc>
          <w:tcPr>
            <w:tcW w:w="947" w:type="dxa"/>
            <w:vAlign w:val="bottom"/>
          </w:tcPr>
          <w:p w14:paraId="3B4970BC" w14:textId="551B0E29"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97,87</w:t>
            </w:r>
          </w:p>
        </w:tc>
      </w:tr>
      <w:tr w:rsidR="004A05F3" w14:paraId="21030FDD" w14:textId="77777777" w:rsidTr="00CF44D0">
        <w:tc>
          <w:tcPr>
            <w:tcW w:w="1271" w:type="dxa"/>
          </w:tcPr>
          <w:p w14:paraId="605A36C3" w14:textId="533AAC8C" w:rsidR="004A05F3" w:rsidRDefault="004A05F3" w:rsidP="004A05F3">
            <w:pPr>
              <w:tabs>
                <w:tab w:val="left" w:pos="0"/>
              </w:tabs>
              <w:spacing w:line="360" w:lineRule="auto"/>
              <w:ind w:right="-1"/>
              <w:jc w:val="both"/>
              <w:rPr>
                <w:rFonts w:ascii="Times New Roman" w:hAnsi="Times New Roman" w:cs="Times New Roman"/>
                <w:sz w:val="24"/>
                <w:szCs w:val="24"/>
              </w:rPr>
            </w:pPr>
            <w:r w:rsidRPr="00E46BD6">
              <w:rPr>
                <w:rFonts w:ascii="Times New Roman" w:hAnsi="Times New Roman" w:cs="Times New Roman"/>
                <w:sz w:val="20"/>
                <w:szCs w:val="20"/>
              </w:rPr>
              <w:t>Rústico</w:t>
            </w:r>
          </w:p>
        </w:tc>
        <w:tc>
          <w:tcPr>
            <w:tcW w:w="1524" w:type="dxa"/>
            <w:vAlign w:val="bottom"/>
          </w:tcPr>
          <w:p w14:paraId="7FF3B9D1" w14:textId="723970D3" w:rsidR="004A05F3" w:rsidRDefault="004A05F3" w:rsidP="004A05F3">
            <w:pPr>
              <w:tabs>
                <w:tab w:val="left" w:pos="0"/>
              </w:tabs>
              <w:jc w:val="both"/>
              <w:rPr>
                <w:rFonts w:ascii="Times New Roman" w:hAnsi="Times New Roman" w:cs="Times New Roman"/>
                <w:sz w:val="24"/>
                <w:szCs w:val="24"/>
              </w:rPr>
            </w:pPr>
            <w:r w:rsidRPr="004F7561">
              <w:rPr>
                <w:rFonts w:ascii="Arial" w:eastAsia="Times New Roman" w:hAnsi="Arial" w:cs="Arial"/>
                <w:sz w:val="18"/>
                <w:szCs w:val="18"/>
                <w:lang w:eastAsia="es-ES"/>
              </w:rPr>
              <w:t>Protección Paisajística 2</w:t>
            </w:r>
          </w:p>
        </w:tc>
        <w:tc>
          <w:tcPr>
            <w:tcW w:w="1296" w:type="dxa"/>
            <w:vAlign w:val="bottom"/>
          </w:tcPr>
          <w:p w14:paraId="442C851B" w14:textId="20AA37B4"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93,43</w:t>
            </w:r>
          </w:p>
        </w:tc>
        <w:tc>
          <w:tcPr>
            <w:tcW w:w="1414" w:type="dxa"/>
            <w:vAlign w:val="bottom"/>
          </w:tcPr>
          <w:p w14:paraId="7AFB3226" w14:textId="3D27C158"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0,37</w:t>
            </w:r>
          </w:p>
        </w:tc>
        <w:tc>
          <w:tcPr>
            <w:tcW w:w="1124" w:type="dxa"/>
            <w:gridSpan w:val="2"/>
            <w:vAlign w:val="bottom"/>
          </w:tcPr>
          <w:p w14:paraId="11BFD7BD" w14:textId="3931155A"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93,00</w:t>
            </w:r>
          </w:p>
        </w:tc>
        <w:tc>
          <w:tcPr>
            <w:tcW w:w="1321" w:type="dxa"/>
            <w:vAlign w:val="bottom"/>
          </w:tcPr>
          <w:p w14:paraId="07C431EC" w14:textId="2B0CE301"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0,40</w:t>
            </w:r>
          </w:p>
        </w:tc>
        <w:tc>
          <w:tcPr>
            <w:tcW w:w="947" w:type="dxa"/>
            <w:vAlign w:val="bottom"/>
          </w:tcPr>
          <w:p w14:paraId="0CBBF06C" w14:textId="286D77E1"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99,60</w:t>
            </w:r>
          </w:p>
        </w:tc>
      </w:tr>
      <w:tr w:rsidR="004A05F3" w14:paraId="363EFC92" w14:textId="77777777" w:rsidTr="00CF44D0">
        <w:tc>
          <w:tcPr>
            <w:tcW w:w="1271" w:type="dxa"/>
          </w:tcPr>
          <w:p w14:paraId="0D8466B5" w14:textId="0CFA4936" w:rsidR="004A05F3" w:rsidRDefault="004A05F3" w:rsidP="004A05F3">
            <w:pPr>
              <w:tabs>
                <w:tab w:val="left" w:pos="0"/>
              </w:tabs>
              <w:spacing w:line="360" w:lineRule="auto"/>
              <w:ind w:right="-1"/>
              <w:jc w:val="both"/>
              <w:rPr>
                <w:rFonts w:ascii="Times New Roman" w:hAnsi="Times New Roman" w:cs="Times New Roman"/>
                <w:sz w:val="24"/>
                <w:szCs w:val="24"/>
              </w:rPr>
            </w:pPr>
            <w:r w:rsidRPr="00E46BD6">
              <w:rPr>
                <w:rFonts w:ascii="Times New Roman" w:hAnsi="Times New Roman" w:cs="Times New Roman"/>
                <w:sz w:val="20"/>
                <w:szCs w:val="20"/>
              </w:rPr>
              <w:t>Rústico</w:t>
            </w:r>
          </w:p>
        </w:tc>
        <w:tc>
          <w:tcPr>
            <w:tcW w:w="1524" w:type="dxa"/>
            <w:vAlign w:val="bottom"/>
          </w:tcPr>
          <w:p w14:paraId="2B64E3EE" w14:textId="41A628BE" w:rsidR="004A05F3" w:rsidRDefault="004A05F3" w:rsidP="004A05F3">
            <w:pPr>
              <w:tabs>
                <w:tab w:val="left" w:pos="0"/>
              </w:tabs>
              <w:jc w:val="both"/>
              <w:rPr>
                <w:rFonts w:ascii="Times New Roman" w:hAnsi="Times New Roman" w:cs="Times New Roman"/>
                <w:sz w:val="24"/>
                <w:szCs w:val="24"/>
              </w:rPr>
            </w:pPr>
            <w:r w:rsidRPr="004F7561">
              <w:rPr>
                <w:rFonts w:ascii="Arial" w:eastAsia="Times New Roman" w:hAnsi="Arial" w:cs="Arial"/>
                <w:sz w:val="18"/>
                <w:szCs w:val="18"/>
                <w:lang w:eastAsia="es-ES"/>
              </w:rPr>
              <w:t>Protección de Infraestructuras</w:t>
            </w:r>
          </w:p>
        </w:tc>
        <w:tc>
          <w:tcPr>
            <w:tcW w:w="1296" w:type="dxa"/>
            <w:vAlign w:val="bottom"/>
          </w:tcPr>
          <w:p w14:paraId="5888E173" w14:textId="1E75E37B"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33,32</w:t>
            </w:r>
          </w:p>
        </w:tc>
        <w:tc>
          <w:tcPr>
            <w:tcW w:w="1414" w:type="dxa"/>
            <w:vAlign w:val="bottom"/>
          </w:tcPr>
          <w:p w14:paraId="163DD744" w14:textId="2BA4B316"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1,39</w:t>
            </w:r>
          </w:p>
        </w:tc>
        <w:tc>
          <w:tcPr>
            <w:tcW w:w="1124" w:type="dxa"/>
            <w:gridSpan w:val="2"/>
            <w:vAlign w:val="bottom"/>
          </w:tcPr>
          <w:p w14:paraId="5D78010D" w14:textId="68771ED1"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31,90</w:t>
            </w:r>
          </w:p>
        </w:tc>
        <w:tc>
          <w:tcPr>
            <w:tcW w:w="1321" w:type="dxa"/>
            <w:vAlign w:val="bottom"/>
          </w:tcPr>
          <w:p w14:paraId="5FCD3626" w14:textId="3CE6313C"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4,19</w:t>
            </w:r>
          </w:p>
        </w:tc>
        <w:tc>
          <w:tcPr>
            <w:tcW w:w="947" w:type="dxa"/>
            <w:vAlign w:val="bottom"/>
          </w:tcPr>
          <w:p w14:paraId="5EA33542" w14:textId="65FBA78E" w:rsidR="004A05F3" w:rsidRDefault="004A05F3" w:rsidP="004A05F3">
            <w:pPr>
              <w:tabs>
                <w:tab w:val="left" w:pos="0"/>
              </w:tabs>
              <w:spacing w:line="360" w:lineRule="auto"/>
              <w:ind w:right="-1"/>
              <w:jc w:val="both"/>
              <w:rPr>
                <w:rFonts w:ascii="Times New Roman" w:hAnsi="Times New Roman" w:cs="Times New Roman"/>
                <w:sz w:val="24"/>
                <w:szCs w:val="24"/>
              </w:rPr>
            </w:pPr>
            <w:r w:rsidRPr="004F7561">
              <w:rPr>
                <w:rFonts w:ascii="Arial" w:eastAsia="Times New Roman" w:hAnsi="Arial" w:cs="Arial"/>
                <w:sz w:val="18"/>
                <w:szCs w:val="18"/>
                <w:lang w:eastAsia="es-ES"/>
              </w:rPr>
              <w:t>95,81</w:t>
            </w:r>
          </w:p>
        </w:tc>
      </w:tr>
      <w:tr w:rsidR="004A05F3" w14:paraId="3D3524D3" w14:textId="77777777" w:rsidTr="00CF44D0">
        <w:tc>
          <w:tcPr>
            <w:tcW w:w="1271" w:type="dxa"/>
          </w:tcPr>
          <w:p w14:paraId="1DE2C2D6" w14:textId="78D741A1" w:rsidR="004A05F3" w:rsidRDefault="004A05F3" w:rsidP="004A05F3">
            <w:pPr>
              <w:tabs>
                <w:tab w:val="left" w:pos="0"/>
              </w:tabs>
              <w:spacing w:line="360" w:lineRule="auto"/>
              <w:ind w:right="-1"/>
              <w:jc w:val="both"/>
              <w:rPr>
                <w:rFonts w:ascii="Times New Roman" w:hAnsi="Times New Roman" w:cs="Times New Roman"/>
                <w:sz w:val="24"/>
                <w:szCs w:val="24"/>
              </w:rPr>
            </w:pPr>
            <w:r w:rsidRPr="00E46BD6">
              <w:rPr>
                <w:rFonts w:ascii="Times New Roman" w:hAnsi="Times New Roman" w:cs="Times New Roman"/>
                <w:sz w:val="20"/>
                <w:szCs w:val="20"/>
              </w:rPr>
              <w:t>Rústico</w:t>
            </w:r>
          </w:p>
        </w:tc>
        <w:tc>
          <w:tcPr>
            <w:tcW w:w="1524" w:type="dxa"/>
            <w:vAlign w:val="bottom"/>
          </w:tcPr>
          <w:p w14:paraId="1F595686" w14:textId="0C552938" w:rsidR="004A05F3" w:rsidRPr="004F7561" w:rsidRDefault="004A05F3" w:rsidP="004A05F3">
            <w:pPr>
              <w:tabs>
                <w:tab w:val="left" w:pos="0"/>
              </w:tabs>
              <w:jc w:val="both"/>
              <w:rPr>
                <w:rFonts w:ascii="Arial" w:eastAsia="Times New Roman" w:hAnsi="Arial" w:cs="Arial"/>
                <w:sz w:val="18"/>
                <w:szCs w:val="18"/>
                <w:lang w:eastAsia="es-ES"/>
              </w:rPr>
            </w:pPr>
            <w:r w:rsidRPr="004F7561">
              <w:rPr>
                <w:rFonts w:ascii="Arial" w:eastAsia="Times New Roman" w:hAnsi="Arial" w:cs="Arial"/>
                <w:sz w:val="18"/>
                <w:szCs w:val="18"/>
                <w:lang w:eastAsia="es-ES"/>
              </w:rPr>
              <w:t>Protección Natural</w:t>
            </w:r>
          </w:p>
        </w:tc>
        <w:tc>
          <w:tcPr>
            <w:tcW w:w="1296" w:type="dxa"/>
            <w:vAlign w:val="bottom"/>
          </w:tcPr>
          <w:p w14:paraId="415910CC" w14:textId="3A1AFD32" w:rsidR="004A05F3" w:rsidRPr="004F7561" w:rsidRDefault="004A05F3" w:rsidP="004A05F3">
            <w:pPr>
              <w:tabs>
                <w:tab w:val="left" w:pos="0"/>
              </w:tabs>
              <w:spacing w:line="360" w:lineRule="auto"/>
              <w:ind w:right="-1"/>
              <w:jc w:val="both"/>
              <w:rPr>
                <w:rFonts w:ascii="Arial" w:eastAsia="Times New Roman" w:hAnsi="Arial" w:cs="Arial"/>
                <w:sz w:val="18"/>
                <w:szCs w:val="18"/>
                <w:lang w:eastAsia="es-ES"/>
              </w:rPr>
            </w:pPr>
            <w:r w:rsidRPr="004F7561">
              <w:rPr>
                <w:rFonts w:ascii="Arial" w:eastAsia="Times New Roman" w:hAnsi="Arial" w:cs="Arial"/>
                <w:sz w:val="18"/>
                <w:szCs w:val="18"/>
                <w:lang w:eastAsia="es-ES"/>
              </w:rPr>
              <w:t>259,72</w:t>
            </w:r>
          </w:p>
        </w:tc>
        <w:tc>
          <w:tcPr>
            <w:tcW w:w="1414" w:type="dxa"/>
            <w:vAlign w:val="bottom"/>
          </w:tcPr>
          <w:p w14:paraId="10E62BD8" w14:textId="38703551" w:rsidR="004A05F3" w:rsidRPr="004F7561" w:rsidRDefault="004A05F3" w:rsidP="004A05F3">
            <w:pPr>
              <w:tabs>
                <w:tab w:val="left" w:pos="0"/>
              </w:tabs>
              <w:spacing w:line="360" w:lineRule="auto"/>
              <w:ind w:right="-1"/>
              <w:jc w:val="both"/>
              <w:rPr>
                <w:rFonts w:ascii="Arial" w:eastAsia="Times New Roman" w:hAnsi="Arial" w:cs="Arial"/>
                <w:sz w:val="18"/>
                <w:szCs w:val="18"/>
                <w:lang w:eastAsia="es-ES"/>
              </w:rPr>
            </w:pPr>
            <w:r w:rsidRPr="004F7561">
              <w:rPr>
                <w:rFonts w:ascii="Arial" w:eastAsia="Times New Roman" w:hAnsi="Arial" w:cs="Arial"/>
                <w:sz w:val="18"/>
                <w:szCs w:val="18"/>
                <w:lang w:eastAsia="es-ES"/>
              </w:rPr>
              <w:t>2,17</w:t>
            </w:r>
          </w:p>
        </w:tc>
        <w:tc>
          <w:tcPr>
            <w:tcW w:w="1124" w:type="dxa"/>
            <w:gridSpan w:val="2"/>
            <w:vAlign w:val="bottom"/>
          </w:tcPr>
          <w:p w14:paraId="692CA6C1" w14:textId="43BA2936" w:rsidR="004A05F3" w:rsidRPr="004F7561" w:rsidRDefault="004A05F3" w:rsidP="004A05F3">
            <w:pPr>
              <w:tabs>
                <w:tab w:val="left" w:pos="0"/>
              </w:tabs>
              <w:spacing w:line="360" w:lineRule="auto"/>
              <w:ind w:right="-1"/>
              <w:jc w:val="both"/>
              <w:rPr>
                <w:rFonts w:ascii="Arial" w:eastAsia="Times New Roman" w:hAnsi="Arial" w:cs="Arial"/>
                <w:sz w:val="18"/>
                <w:szCs w:val="18"/>
                <w:lang w:eastAsia="es-ES"/>
              </w:rPr>
            </w:pPr>
            <w:r w:rsidRPr="004F7561">
              <w:rPr>
                <w:rFonts w:ascii="Arial" w:eastAsia="Times New Roman" w:hAnsi="Arial" w:cs="Arial"/>
                <w:sz w:val="18"/>
                <w:szCs w:val="18"/>
                <w:lang w:eastAsia="es-ES"/>
              </w:rPr>
              <w:t>257,50</w:t>
            </w:r>
          </w:p>
        </w:tc>
        <w:tc>
          <w:tcPr>
            <w:tcW w:w="1321" w:type="dxa"/>
            <w:vAlign w:val="bottom"/>
          </w:tcPr>
          <w:p w14:paraId="7106172C" w14:textId="57CBCCB7" w:rsidR="004A05F3" w:rsidRPr="004F7561" w:rsidRDefault="004A05F3" w:rsidP="004A05F3">
            <w:pPr>
              <w:tabs>
                <w:tab w:val="left" w:pos="0"/>
              </w:tabs>
              <w:spacing w:line="360" w:lineRule="auto"/>
              <w:ind w:right="-1"/>
              <w:jc w:val="both"/>
              <w:rPr>
                <w:rFonts w:ascii="Arial" w:eastAsia="Times New Roman" w:hAnsi="Arial" w:cs="Arial"/>
                <w:sz w:val="18"/>
                <w:szCs w:val="18"/>
                <w:lang w:eastAsia="es-ES"/>
              </w:rPr>
            </w:pPr>
            <w:r w:rsidRPr="004F7561">
              <w:rPr>
                <w:rFonts w:ascii="Arial" w:eastAsia="Times New Roman" w:hAnsi="Arial" w:cs="Arial"/>
                <w:sz w:val="18"/>
                <w:szCs w:val="18"/>
                <w:lang w:eastAsia="es-ES"/>
              </w:rPr>
              <w:t>0,84</w:t>
            </w:r>
          </w:p>
        </w:tc>
        <w:tc>
          <w:tcPr>
            <w:tcW w:w="947" w:type="dxa"/>
            <w:vAlign w:val="bottom"/>
          </w:tcPr>
          <w:p w14:paraId="11B3E3C1" w14:textId="407968FD" w:rsidR="004A05F3" w:rsidRPr="004F7561" w:rsidRDefault="004A05F3" w:rsidP="004A05F3">
            <w:pPr>
              <w:tabs>
                <w:tab w:val="left" w:pos="0"/>
              </w:tabs>
              <w:spacing w:line="360" w:lineRule="auto"/>
              <w:ind w:right="-1"/>
              <w:jc w:val="both"/>
              <w:rPr>
                <w:rFonts w:ascii="Arial" w:eastAsia="Times New Roman" w:hAnsi="Arial" w:cs="Arial"/>
                <w:sz w:val="18"/>
                <w:szCs w:val="18"/>
                <w:lang w:eastAsia="es-ES"/>
              </w:rPr>
            </w:pPr>
            <w:r w:rsidRPr="004F7561">
              <w:rPr>
                <w:rFonts w:ascii="Arial" w:eastAsia="Times New Roman" w:hAnsi="Arial" w:cs="Arial"/>
                <w:sz w:val="18"/>
                <w:szCs w:val="18"/>
                <w:lang w:eastAsia="es-ES"/>
              </w:rPr>
              <w:t>99,16</w:t>
            </w:r>
          </w:p>
        </w:tc>
      </w:tr>
      <w:tr w:rsidR="004A05F3" w14:paraId="052027EC" w14:textId="77777777" w:rsidTr="00CF44D0">
        <w:trPr>
          <w:trHeight w:hRule="exact" w:val="318"/>
        </w:trPr>
        <w:tc>
          <w:tcPr>
            <w:tcW w:w="1271" w:type="dxa"/>
          </w:tcPr>
          <w:p w14:paraId="6FF1CED8" w14:textId="74FDB359" w:rsidR="004A05F3" w:rsidRPr="004A05F3" w:rsidRDefault="004A05F3" w:rsidP="004A05F3">
            <w:pPr>
              <w:tabs>
                <w:tab w:val="left" w:pos="0"/>
              </w:tabs>
              <w:spacing w:line="360" w:lineRule="auto"/>
              <w:ind w:right="-1"/>
              <w:jc w:val="both"/>
              <w:rPr>
                <w:rFonts w:ascii="Times New Roman" w:hAnsi="Times New Roman" w:cs="Times New Roman"/>
                <w:b/>
                <w:sz w:val="24"/>
                <w:szCs w:val="24"/>
              </w:rPr>
            </w:pPr>
            <w:r w:rsidRPr="004A05F3">
              <w:rPr>
                <w:rFonts w:ascii="Times New Roman" w:hAnsi="Times New Roman" w:cs="Times New Roman"/>
                <w:b/>
                <w:sz w:val="20"/>
                <w:szCs w:val="20"/>
              </w:rPr>
              <w:t>Rústico</w:t>
            </w:r>
          </w:p>
        </w:tc>
        <w:tc>
          <w:tcPr>
            <w:tcW w:w="1524" w:type="dxa"/>
            <w:vAlign w:val="bottom"/>
          </w:tcPr>
          <w:p w14:paraId="65ADA459" w14:textId="692E1CE1" w:rsidR="004A05F3" w:rsidRPr="004A05F3" w:rsidRDefault="004A05F3" w:rsidP="004A05F3">
            <w:pPr>
              <w:tabs>
                <w:tab w:val="left" w:pos="0"/>
              </w:tabs>
              <w:jc w:val="both"/>
              <w:rPr>
                <w:rFonts w:ascii="Times New Roman" w:eastAsia="Times New Roman" w:hAnsi="Times New Roman" w:cs="Times New Roman"/>
                <w:b/>
                <w:sz w:val="20"/>
                <w:szCs w:val="20"/>
                <w:lang w:eastAsia="es-ES"/>
              </w:rPr>
            </w:pPr>
            <w:r w:rsidRPr="004A05F3">
              <w:rPr>
                <w:rFonts w:ascii="Times New Roman" w:eastAsia="Times New Roman" w:hAnsi="Times New Roman" w:cs="Times New Roman"/>
                <w:b/>
                <w:sz w:val="20"/>
                <w:szCs w:val="20"/>
                <w:lang w:eastAsia="es-ES"/>
              </w:rPr>
              <w:t>Total</w:t>
            </w:r>
          </w:p>
          <w:p w14:paraId="2A9930C7" w14:textId="3ED22799" w:rsidR="004A05F3" w:rsidRPr="004A05F3" w:rsidRDefault="004A05F3" w:rsidP="004A05F3">
            <w:pPr>
              <w:tabs>
                <w:tab w:val="left" w:pos="0"/>
              </w:tabs>
              <w:jc w:val="both"/>
              <w:rPr>
                <w:rFonts w:ascii="Arial" w:eastAsia="Times New Roman" w:hAnsi="Arial" w:cs="Arial"/>
                <w:b/>
                <w:sz w:val="18"/>
                <w:szCs w:val="18"/>
                <w:lang w:eastAsia="es-ES"/>
              </w:rPr>
            </w:pPr>
          </w:p>
        </w:tc>
        <w:tc>
          <w:tcPr>
            <w:tcW w:w="1296" w:type="dxa"/>
            <w:vAlign w:val="bottom"/>
          </w:tcPr>
          <w:p w14:paraId="51F102F5" w14:textId="0CBD89F4" w:rsidR="004A05F3" w:rsidRPr="004A05F3" w:rsidRDefault="004A05F3" w:rsidP="004A05F3">
            <w:pPr>
              <w:tabs>
                <w:tab w:val="left" w:pos="0"/>
              </w:tabs>
              <w:spacing w:line="360" w:lineRule="auto"/>
              <w:ind w:right="-1"/>
              <w:jc w:val="both"/>
              <w:rPr>
                <w:rFonts w:ascii="Times New Roman" w:eastAsia="Times New Roman" w:hAnsi="Times New Roman" w:cs="Times New Roman"/>
                <w:sz w:val="18"/>
                <w:szCs w:val="18"/>
                <w:lang w:eastAsia="es-ES"/>
              </w:rPr>
            </w:pPr>
            <w:r w:rsidRPr="004A05F3">
              <w:rPr>
                <w:rFonts w:ascii="Times New Roman" w:eastAsia="Times New Roman" w:hAnsi="Times New Roman" w:cs="Times New Roman"/>
                <w:b/>
                <w:bCs/>
                <w:sz w:val="20"/>
                <w:szCs w:val="20"/>
                <w:lang w:eastAsia="es-ES"/>
              </w:rPr>
              <w:t>769,18</w:t>
            </w:r>
          </w:p>
        </w:tc>
        <w:tc>
          <w:tcPr>
            <w:tcW w:w="1414" w:type="dxa"/>
            <w:vAlign w:val="bottom"/>
          </w:tcPr>
          <w:p w14:paraId="260B417B" w14:textId="5E621986" w:rsidR="004A05F3" w:rsidRPr="004A05F3" w:rsidRDefault="004A05F3" w:rsidP="004A05F3">
            <w:pPr>
              <w:tabs>
                <w:tab w:val="left" w:pos="0"/>
              </w:tabs>
              <w:spacing w:line="360" w:lineRule="auto"/>
              <w:ind w:right="-1"/>
              <w:jc w:val="both"/>
              <w:rPr>
                <w:rFonts w:ascii="Times New Roman" w:eastAsia="Times New Roman" w:hAnsi="Times New Roman" w:cs="Times New Roman"/>
                <w:sz w:val="18"/>
                <w:szCs w:val="18"/>
                <w:lang w:eastAsia="es-ES"/>
              </w:rPr>
            </w:pPr>
            <w:r w:rsidRPr="004A05F3">
              <w:rPr>
                <w:rFonts w:ascii="Times New Roman" w:eastAsia="Times New Roman" w:hAnsi="Times New Roman" w:cs="Times New Roman"/>
                <w:b/>
                <w:bCs/>
                <w:sz w:val="20"/>
                <w:szCs w:val="20"/>
                <w:lang w:eastAsia="es-ES"/>
              </w:rPr>
              <w:t>20,31</w:t>
            </w:r>
          </w:p>
        </w:tc>
        <w:tc>
          <w:tcPr>
            <w:tcW w:w="1124" w:type="dxa"/>
            <w:gridSpan w:val="2"/>
            <w:vAlign w:val="bottom"/>
          </w:tcPr>
          <w:p w14:paraId="18DBC24F" w14:textId="747A193F" w:rsidR="004A05F3" w:rsidRPr="004A05F3" w:rsidRDefault="004A05F3" w:rsidP="004A05F3">
            <w:pPr>
              <w:tabs>
                <w:tab w:val="left" w:pos="0"/>
              </w:tabs>
              <w:spacing w:line="360" w:lineRule="auto"/>
              <w:ind w:right="-1"/>
              <w:jc w:val="both"/>
              <w:rPr>
                <w:rFonts w:ascii="Times New Roman" w:eastAsia="Times New Roman" w:hAnsi="Times New Roman" w:cs="Times New Roman"/>
                <w:sz w:val="18"/>
                <w:szCs w:val="18"/>
                <w:lang w:eastAsia="es-ES"/>
              </w:rPr>
            </w:pPr>
            <w:r w:rsidRPr="004A05F3">
              <w:rPr>
                <w:rFonts w:ascii="Times New Roman" w:eastAsia="Times New Roman" w:hAnsi="Times New Roman" w:cs="Times New Roman"/>
                <w:b/>
                <w:bCs/>
                <w:sz w:val="20"/>
                <w:szCs w:val="20"/>
                <w:lang w:eastAsia="es-ES"/>
              </w:rPr>
              <w:t>748,70</w:t>
            </w:r>
          </w:p>
        </w:tc>
        <w:tc>
          <w:tcPr>
            <w:tcW w:w="1321" w:type="dxa"/>
            <w:vAlign w:val="bottom"/>
          </w:tcPr>
          <w:p w14:paraId="41BA1423" w14:textId="0B27717D" w:rsidR="004A05F3" w:rsidRPr="004A05F3" w:rsidRDefault="004A05F3" w:rsidP="004A05F3">
            <w:pPr>
              <w:tabs>
                <w:tab w:val="left" w:pos="0"/>
              </w:tabs>
              <w:spacing w:line="360" w:lineRule="auto"/>
              <w:ind w:right="-1"/>
              <w:jc w:val="both"/>
              <w:rPr>
                <w:rFonts w:ascii="Times New Roman" w:eastAsia="Times New Roman" w:hAnsi="Times New Roman" w:cs="Times New Roman"/>
                <w:sz w:val="18"/>
                <w:szCs w:val="18"/>
                <w:lang w:eastAsia="es-ES"/>
              </w:rPr>
            </w:pPr>
            <w:r w:rsidRPr="004A05F3">
              <w:rPr>
                <w:rFonts w:ascii="Times New Roman" w:eastAsia="Times New Roman" w:hAnsi="Times New Roman" w:cs="Times New Roman"/>
                <w:b/>
                <w:bCs/>
                <w:sz w:val="20"/>
                <w:szCs w:val="20"/>
                <w:lang w:eastAsia="es-ES"/>
              </w:rPr>
              <w:t>23,81</w:t>
            </w:r>
          </w:p>
        </w:tc>
        <w:tc>
          <w:tcPr>
            <w:tcW w:w="947" w:type="dxa"/>
            <w:vAlign w:val="bottom"/>
          </w:tcPr>
          <w:p w14:paraId="1AA3487A" w14:textId="03397599" w:rsidR="004A05F3" w:rsidRPr="004A05F3" w:rsidRDefault="004A05F3" w:rsidP="004A05F3">
            <w:pPr>
              <w:tabs>
                <w:tab w:val="left" w:pos="0"/>
              </w:tabs>
              <w:spacing w:line="360" w:lineRule="auto"/>
              <w:ind w:right="-1"/>
              <w:jc w:val="both"/>
              <w:rPr>
                <w:rFonts w:ascii="Times New Roman" w:eastAsia="Times New Roman" w:hAnsi="Times New Roman" w:cs="Times New Roman"/>
                <w:sz w:val="18"/>
                <w:szCs w:val="18"/>
                <w:lang w:eastAsia="es-ES"/>
              </w:rPr>
            </w:pPr>
            <w:r w:rsidRPr="004A05F3">
              <w:rPr>
                <w:rFonts w:ascii="Times New Roman" w:eastAsia="Times New Roman" w:hAnsi="Times New Roman" w:cs="Times New Roman"/>
                <w:b/>
                <w:bCs/>
                <w:sz w:val="20"/>
                <w:szCs w:val="20"/>
                <w:lang w:eastAsia="es-ES"/>
              </w:rPr>
              <w:t>97,26</w:t>
            </w:r>
          </w:p>
        </w:tc>
      </w:tr>
    </w:tbl>
    <w:p w14:paraId="49B77435" w14:textId="03FEE1F9" w:rsidR="004A05F3" w:rsidRDefault="004A05F3" w:rsidP="004A05F3">
      <w:pPr>
        <w:tabs>
          <w:tab w:val="left" w:pos="0"/>
        </w:tabs>
        <w:spacing w:after="0" w:line="240" w:lineRule="auto"/>
        <w:jc w:val="both"/>
        <w:rPr>
          <w:rFonts w:ascii="Times New Roman" w:hAnsi="Times New Roman" w:cs="Times New Roman"/>
          <w:noProof/>
          <w:sz w:val="20"/>
          <w:szCs w:val="20"/>
          <w:lang w:eastAsia="es-ES"/>
        </w:rPr>
      </w:pPr>
      <w:r>
        <w:rPr>
          <w:rFonts w:ascii="Times New Roman" w:hAnsi="Times New Roman" w:cs="Times New Roman"/>
          <w:noProof/>
          <w:sz w:val="20"/>
          <w:szCs w:val="20"/>
          <w:lang w:eastAsia="es-ES"/>
        </w:rPr>
        <w:t>Fuente: GRAFCAN  y Catastro. Elaboración propia.</w:t>
      </w:r>
    </w:p>
    <w:p w14:paraId="642FADE6" w14:textId="77777777" w:rsidR="00CF44D0" w:rsidRDefault="00CF44D0" w:rsidP="004A05F3">
      <w:pPr>
        <w:tabs>
          <w:tab w:val="left" w:pos="0"/>
        </w:tabs>
        <w:spacing w:after="0" w:line="240" w:lineRule="auto"/>
        <w:jc w:val="both"/>
        <w:rPr>
          <w:rFonts w:ascii="Times New Roman" w:hAnsi="Times New Roman" w:cs="Times New Roman"/>
          <w:noProof/>
          <w:sz w:val="20"/>
          <w:szCs w:val="20"/>
          <w:lang w:eastAsia="es-ES"/>
        </w:rPr>
      </w:pPr>
    </w:p>
    <w:p w14:paraId="4E631C71" w14:textId="35D605D0" w:rsidR="003A3D20" w:rsidRPr="003A3D20" w:rsidRDefault="003245C3" w:rsidP="00CF44D0">
      <w:pPr>
        <w:tabs>
          <w:tab w:val="left" w:pos="0"/>
        </w:tabs>
        <w:spacing w:after="0" w:line="360" w:lineRule="auto"/>
        <w:jc w:val="both"/>
        <w:rPr>
          <w:rFonts w:ascii="Times New Roman" w:hAnsi="Times New Roman" w:cs="Times New Roman"/>
          <w:noProof/>
          <w:sz w:val="24"/>
          <w:szCs w:val="24"/>
          <w:lang w:eastAsia="es-ES"/>
        </w:rPr>
      </w:pPr>
      <w:r w:rsidRPr="000970E2">
        <w:rPr>
          <w:rFonts w:ascii="Times New Roman" w:hAnsi="Times New Roman" w:cs="Times New Roman"/>
          <w:noProof/>
          <w:sz w:val="24"/>
          <w:szCs w:val="24"/>
          <w:lang w:eastAsia="es-ES"/>
        </w:rPr>
        <w:t>Si cruzamos las categorias de suelo según el PGO</w:t>
      </w:r>
      <w:r w:rsidR="00162234" w:rsidRPr="000970E2">
        <w:rPr>
          <w:rFonts w:ascii="Times New Roman" w:hAnsi="Times New Roman" w:cs="Times New Roman"/>
          <w:noProof/>
          <w:sz w:val="24"/>
          <w:szCs w:val="24"/>
          <w:lang w:eastAsia="es-ES"/>
        </w:rPr>
        <w:t xml:space="preserve"> vigente</w:t>
      </w:r>
      <w:r w:rsidRPr="000970E2">
        <w:rPr>
          <w:rFonts w:ascii="Times New Roman" w:hAnsi="Times New Roman" w:cs="Times New Roman"/>
          <w:noProof/>
          <w:sz w:val="24"/>
          <w:szCs w:val="24"/>
          <w:lang w:eastAsia="es-ES"/>
        </w:rPr>
        <w:t xml:space="preserve"> con la superficie construida</w:t>
      </w:r>
      <w:r w:rsidR="00F4640F" w:rsidRPr="000970E2">
        <w:rPr>
          <w:rFonts w:ascii="Times New Roman" w:hAnsi="Times New Roman" w:cs="Times New Roman"/>
          <w:noProof/>
          <w:sz w:val="24"/>
          <w:szCs w:val="24"/>
          <w:lang w:eastAsia="es-ES"/>
        </w:rPr>
        <w:t>,</w:t>
      </w:r>
      <w:r w:rsidRPr="000970E2">
        <w:rPr>
          <w:rFonts w:ascii="Times New Roman" w:hAnsi="Times New Roman" w:cs="Times New Roman"/>
          <w:noProof/>
          <w:sz w:val="24"/>
          <w:szCs w:val="24"/>
          <w:lang w:eastAsia="es-ES"/>
        </w:rPr>
        <w:t xml:space="preserve"> observamos dinámicas diferentes, mientras en La Vega Lagunera, espacio que da continuidad a la ciudad, se produce un estancamiento,</w:t>
      </w:r>
      <w:r w:rsidR="00424F47">
        <w:rPr>
          <w:rFonts w:ascii="Times New Roman" w:hAnsi="Times New Roman" w:cs="Times New Roman"/>
          <w:noProof/>
          <w:sz w:val="24"/>
          <w:szCs w:val="24"/>
          <w:lang w:eastAsia="es-ES"/>
        </w:rPr>
        <w:t xml:space="preserve"> donde</w:t>
      </w:r>
      <w:r w:rsidRPr="000970E2">
        <w:rPr>
          <w:rFonts w:ascii="Times New Roman" w:hAnsi="Times New Roman" w:cs="Times New Roman"/>
          <w:noProof/>
          <w:sz w:val="24"/>
          <w:szCs w:val="24"/>
          <w:lang w:eastAsia="es-ES"/>
        </w:rPr>
        <w:t xml:space="preserve"> apenas un 16% del suelo disponible urbano es consolidado y el urbanizable ni siquiera es transformado</w:t>
      </w:r>
      <w:r w:rsidR="00424F47">
        <w:rPr>
          <w:rFonts w:ascii="Times New Roman" w:hAnsi="Times New Roman" w:cs="Times New Roman"/>
          <w:noProof/>
          <w:sz w:val="24"/>
          <w:szCs w:val="24"/>
          <w:lang w:eastAsia="es-ES"/>
        </w:rPr>
        <w:t>; e</w:t>
      </w:r>
      <w:r w:rsidRPr="000970E2">
        <w:rPr>
          <w:rFonts w:ascii="Times New Roman" w:hAnsi="Times New Roman" w:cs="Times New Roman"/>
          <w:noProof/>
          <w:sz w:val="24"/>
          <w:szCs w:val="24"/>
          <w:lang w:eastAsia="es-ES"/>
        </w:rPr>
        <w:t>s en el siguiente cintur</w:t>
      </w:r>
      <w:r w:rsidR="00162234" w:rsidRPr="000970E2">
        <w:rPr>
          <w:rFonts w:ascii="Times New Roman" w:hAnsi="Times New Roman" w:cs="Times New Roman"/>
          <w:noProof/>
          <w:sz w:val="24"/>
          <w:szCs w:val="24"/>
          <w:lang w:eastAsia="es-ES"/>
        </w:rPr>
        <w:t>ón</w:t>
      </w:r>
      <w:r w:rsidRPr="000970E2">
        <w:rPr>
          <w:rFonts w:ascii="Times New Roman" w:hAnsi="Times New Roman" w:cs="Times New Roman"/>
          <w:noProof/>
          <w:sz w:val="24"/>
          <w:szCs w:val="24"/>
          <w:lang w:eastAsia="es-ES"/>
        </w:rPr>
        <w:t xml:space="preserve">, especialmente </w:t>
      </w:r>
      <w:r w:rsidR="00424F47">
        <w:rPr>
          <w:rFonts w:ascii="Times New Roman" w:hAnsi="Times New Roman" w:cs="Times New Roman"/>
          <w:noProof/>
          <w:sz w:val="24"/>
          <w:szCs w:val="24"/>
          <w:lang w:eastAsia="es-ES"/>
        </w:rPr>
        <w:t xml:space="preserve">en </w:t>
      </w:r>
      <w:r w:rsidRPr="000970E2">
        <w:rPr>
          <w:rFonts w:ascii="Times New Roman" w:hAnsi="Times New Roman" w:cs="Times New Roman"/>
          <w:noProof/>
          <w:sz w:val="24"/>
          <w:szCs w:val="24"/>
          <w:lang w:eastAsia="es-ES"/>
        </w:rPr>
        <w:t>el de La Vega de Las Mercedes</w:t>
      </w:r>
      <w:r w:rsidR="00162234" w:rsidRPr="000970E2">
        <w:rPr>
          <w:rFonts w:ascii="Times New Roman" w:hAnsi="Times New Roman" w:cs="Times New Roman"/>
          <w:noProof/>
          <w:sz w:val="24"/>
          <w:szCs w:val="24"/>
          <w:lang w:eastAsia="es-ES"/>
        </w:rPr>
        <w:t xml:space="preserve"> en</w:t>
      </w:r>
      <w:r w:rsidRPr="000970E2">
        <w:rPr>
          <w:rFonts w:ascii="Times New Roman" w:hAnsi="Times New Roman" w:cs="Times New Roman"/>
          <w:noProof/>
          <w:sz w:val="24"/>
          <w:szCs w:val="24"/>
          <w:lang w:eastAsia="es-ES"/>
        </w:rPr>
        <w:t xml:space="preserve"> el que </w:t>
      </w:r>
      <w:r w:rsidR="00162234" w:rsidRPr="000970E2">
        <w:rPr>
          <w:rFonts w:ascii="Times New Roman" w:hAnsi="Times New Roman" w:cs="Times New Roman"/>
          <w:noProof/>
          <w:sz w:val="24"/>
          <w:szCs w:val="24"/>
          <w:lang w:eastAsia="es-ES"/>
        </w:rPr>
        <w:t>se desarrolla la edificación</w:t>
      </w:r>
      <w:r w:rsidR="00644126">
        <w:rPr>
          <w:rFonts w:ascii="Times New Roman" w:hAnsi="Times New Roman" w:cs="Times New Roman"/>
          <w:noProof/>
          <w:sz w:val="24"/>
          <w:szCs w:val="24"/>
          <w:lang w:eastAsia="es-ES"/>
        </w:rPr>
        <w:t xml:space="preserve"> </w:t>
      </w:r>
      <w:r w:rsidR="00162234" w:rsidRPr="000970E2">
        <w:rPr>
          <w:rFonts w:ascii="Times New Roman" w:hAnsi="Times New Roman" w:cs="Times New Roman"/>
          <w:noProof/>
          <w:sz w:val="24"/>
          <w:szCs w:val="24"/>
          <w:lang w:eastAsia="es-ES"/>
        </w:rPr>
        <w:t xml:space="preserve">al amparo de la </w:t>
      </w:r>
      <w:r w:rsidRPr="000970E2">
        <w:rPr>
          <w:rFonts w:ascii="Times New Roman" w:hAnsi="Times New Roman" w:cs="Times New Roman"/>
          <w:noProof/>
          <w:sz w:val="24"/>
          <w:szCs w:val="24"/>
          <w:lang w:eastAsia="es-ES"/>
        </w:rPr>
        <w:t>categor</w:t>
      </w:r>
      <w:r w:rsidR="00162234" w:rsidRPr="000970E2">
        <w:rPr>
          <w:rFonts w:ascii="Times New Roman" w:hAnsi="Times New Roman" w:cs="Times New Roman"/>
          <w:noProof/>
          <w:sz w:val="24"/>
          <w:szCs w:val="24"/>
          <w:lang w:eastAsia="es-ES"/>
        </w:rPr>
        <w:t>ía de As</w:t>
      </w:r>
      <w:r w:rsidRPr="000970E2">
        <w:rPr>
          <w:rFonts w:ascii="Times New Roman" w:hAnsi="Times New Roman" w:cs="Times New Roman"/>
          <w:noProof/>
          <w:sz w:val="24"/>
          <w:szCs w:val="24"/>
          <w:lang w:eastAsia="es-ES"/>
        </w:rPr>
        <w:t xml:space="preserve">entamiento </w:t>
      </w:r>
      <w:r w:rsidR="00644126">
        <w:rPr>
          <w:rFonts w:ascii="Times New Roman" w:hAnsi="Times New Roman" w:cs="Times New Roman"/>
          <w:noProof/>
          <w:sz w:val="24"/>
          <w:szCs w:val="24"/>
          <w:lang w:eastAsia="es-ES"/>
        </w:rPr>
        <w:t>R</w:t>
      </w:r>
      <w:r w:rsidRPr="000970E2">
        <w:rPr>
          <w:rFonts w:ascii="Times New Roman" w:hAnsi="Times New Roman" w:cs="Times New Roman"/>
          <w:noProof/>
          <w:sz w:val="24"/>
          <w:szCs w:val="24"/>
          <w:lang w:eastAsia="es-ES"/>
        </w:rPr>
        <w:t xml:space="preserve">ural </w:t>
      </w:r>
      <w:r w:rsidR="00162234" w:rsidRPr="000970E2">
        <w:rPr>
          <w:rFonts w:ascii="Times New Roman" w:hAnsi="Times New Roman" w:cs="Times New Roman"/>
          <w:noProof/>
          <w:sz w:val="24"/>
          <w:szCs w:val="24"/>
          <w:lang w:eastAsia="es-ES"/>
        </w:rPr>
        <w:t>dentro del suelo rústico. El porcentaje de ocupación es exactamente igual que el producido en el suelo urbano. Al mismo tiempo</w:t>
      </w:r>
      <w:r w:rsidR="00644126">
        <w:rPr>
          <w:rFonts w:ascii="Times New Roman" w:hAnsi="Times New Roman" w:cs="Times New Roman"/>
          <w:noProof/>
          <w:sz w:val="24"/>
          <w:szCs w:val="24"/>
          <w:lang w:eastAsia="es-ES"/>
        </w:rPr>
        <w:t>, alrededor de</w:t>
      </w:r>
      <w:r w:rsidR="00162234" w:rsidRPr="000970E2">
        <w:rPr>
          <w:rFonts w:ascii="Times New Roman" w:hAnsi="Times New Roman" w:cs="Times New Roman"/>
          <w:noProof/>
          <w:sz w:val="24"/>
          <w:szCs w:val="24"/>
          <w:lang w:eastAsia="es-ES"/>
        </w:rPr>
        <w:t xml:space="preserve"> estos asentamientos y núcleos</w:t>
      </w:r>
      <w:r w:rsidR="00F4640F" w:rsidRPr="000970E2">
        <w:rPr>
          <w:rFonts w:ascii="Times New Roman" w:hAnsi="Times New Roman" w:cs="Times New Roman"/>
          <w:noProof/>
          <w:sz w:val="24"/>
          <w:szCs w:val="24"/>
          <w:lang w:eastAsia="es-ES"/>
        </w:rPr>
        <w:t>,</w:t>
      </w:r>
      <w:r w:rsidR="00162234" w:rsidRPr="000970E2">
        <w:rPr>
          <w:rFonts w:ascii="Times New Roman" w:hAnsi="Times New Roman" w:cs="Times New Roman"/>
          <w:noProof/>
          <w:sz w:val="24"/>
          <w:szCs w:val="24"/>
          <w:lang w:eastAsia="es-ES"/>
        </w:rPr>
        <w:t xml:space="preserve"> se desarollan edificaciones dispersas en diferentes categorías</w:t>
      </w:r>
      <w:r w:rsidR="00F4640F" w:rsidRPr="000970E2">
        <w:rPr>
          <w:rFonts w:ascii="Times New Roman" w:hAnsi="Times New Roman" w:cs="Times New Roman"/>
          <w:noProof/>
          <w:sz w:val="24"/>
          <w:szCs w:val="24"/>
          <w:lang w:eastAsia="es-ES"/>
        </w:rPr>
        <w:t xml:space="preserve"> del suelo rústico (</w:t>
      </w:r>
      <w:r w:rsidR="000970E2">
        <w:rPr>
          <w:rFonts w:ascii="Times New Roman" w:hAnsi="Times New Roman" w:cs="Times New Roman"/>
          <w:noProof/>
          <w:sz w:val="24"/>
          <w:szCs w:val="24"/>
          <w:lang w:eastAsia="es-ES"/>
        </w:rPr>
        <w:t xml:space="preserve">Ver </w:t>
      </w:r>
      <w:r w:rsidR="00F4640F" w:rsidRPr="000970E2">
        <w:rPr>
          <w:rFonts w:ascii="Times New Roman" w:hAnsi="Times New Roman" w:cs="Times New Roman"/>
          <w:noProof/>
          <w:sz w:val="24"/>
          <w:szCs w:val="24"/>
          <w:lang w:eastAsia="es-ES"/>
        </w:rPr>
        <w:t>Tabla 2).</w:t>
      </w:r>
    </w:p>
    <w:p w14:paraId="4B46F7F6" w14:textId="77777777" w:rsidR="00B45E63" w:rsidRPr="00C52965" w:rsidRDefault="00C52965" w:rsidP="00C52965">
      <w:pPr>
        <w:pStyle w:val="Prrafodelista"/>
        <w:numPr>
          <w:ilvl w:val="1"/>
          <w:numId w:val="28"/>
        </w:numPr>
        <w:tabs>
          <w:tab w:val="left" w:pos="0"/>
        </w:tabs>
        <w:spacing w:after="0" w:line="360" w:lineRule="auto"/>
        <w:ind w:left="851" w:right="-1" w:hanging="567"/>
        <w:rPr>
          <w:rFonts w:ascii="Times New Roman" w:hAnsi="Times New Roman" w:cs="Times New Roman"/>
          <w:noProof/>
          <w:sz w:val="24"/>
          <w:szCs w:val="24"/>
          <w:lang w:eastAsia="es-ES"/>
        </w:rPr>
      </w:pPr>
      <w:r>
        <w:rPr>
          <w:rFonts w:ascii="Times New Roman" w:hAnsi="Times New Roman" w:cs="Times New Roman"/>
          <w:b/>
          <w:sz w:val="24"/>
          <w:szCs w:val="24"/>
        </w:rPr>
        <w:lastRenderedPageBreak/>
        <w:t xml:space="preserve"> </w:t>
      </w:r>
      <w:r w:rsidR="00A005A7" w:rsidRPr="00C52965">
        <w:rPr>
          <w:rFonts w:ascii="Times New Roman" w:hAnsi="Times New Roman" w:cs="Times New Roman"/>
          <w:b/>
          <w:sz w:val="24"/>
          <w:szCs w:val="24"/>
        </w:rPr>
        <w:t>L</w:t>
      </w:r>
      <w:r w:rsidR="00B45E63" w:rsidRPr="00C52965">
        <w:rPr>
          <w:rFonts w:ascii="Times New Roman" w:hAnsi="Times New Roman" w:cs="Times New Roman"/>
          <w:b/>
          <w:sz w:val="24"/>
          <w:szCs w:val="24"/>
        </w:rPr>
        <w:t>a Vega Lagunera</w:t>
      </w:r>
    </w:p>
    <w:p w14:paraId="7CA37B32" w14:textId="348D3904" w:rsidR="006D31E5" w:rsidRDefault="00C56B92" w:rsidP="006D31E5">
      <w:pPr>
        <w:tabs>
          <w:tab w:val="left" w:pos="0"/>
        </w:tabs>
        <w:spacing w:after="0" w:line="360" w:lineRule="auto"/>
        <w:jc w:val="both"/>
        <w:rPr>
          <w:rFonts w:ascii="Times New Roman" w:eastAsia="Andale Sans UI" w:hAnsi="Times New Roman" w:cs="Times New Roman"/>
          <w:kern w:val="3"/>
          <w:sz w:val="24"/>
          <w:szCs w:val="24"/>
          <w:lang w:eastAsia="es-ES"/>
        </w:rPr>
      </w:pPr>
      <w:r w:rsidRPr="008B3B24">
        <w:rPr>
          <w:rFonts w:ascii="Times New Roman" w:eastAsia="Andale Sans UI" w:hAnsi="Times New Roman" w:cs="Times New Roman"/>
          <w:kern w:val="3"/>
          <w:sz w:val="24"/>
          <w:szCs w:val="24"/>
          <w:lang w:eastAsia="es-ES"/>
        </w:rPr>
        <w:t>Esta entidad</w:t>
      </w:r>
      <w:r w:rsidRPr="008B3B24">
        <w:rPr>
          <w:rFonts w:ascii="Times New Roman" w:hAnsi="Times New Roman" w:cs="Times New Roman"/>
          <w:sz w:val="24"/>
          <w:szCs w:val="24"/>
        </w:rPr>
        <w:t xml:space="preserve"> poblacional se extiende al E, entre el casco histórico de la ciudad de La Laguna y la Vía de Ronda, </w:t>
      </w:r>
      <w:r w:rsidR="006F7B1B">
        <w:rPr>
          <w:rFonts w:ascii="Times New Roman" w:hAnsi="Times New Roman" w:cs="Times New Roman"/>
          <w:sz w:val="24"/>
          <w:szCs w:val="24"/>
        </w:rPr>
        <w:t xml:space="preserve">es decir </w:t>
      </w:r>
      <w:r w:rsidRPr="008B3B24">
        <w:rPr>
          <w:rFonts w:ascii="Times New Roman" w:eastAsia="Andale Sans UI" w:hAnsi="Times New Roman" w:cs="Times New Roman"/>
          <w:kern w:val="3"/>
          <w:sz w:val="24"/>
          <w:szCs w:val="24"/>
          <w:lang w:eastAsia="es-ES"/>
        </w:rPr>
        <w:t>entre</w:t>
      </w:r>
      <w:r w:rsidR="00B45E63" w:rsidRPr="008B3B24">
        <w:rPr>
          <w:rFonts w:ascii="Times New Roman" w:eastAsia="Andale Sans UI" w:hAnsi="Times New Roman" w:cs="Times New Roman"/>
          <w:kern w:val="3"/>
          <w:sz w:val="24"/>
          <w:szCs w:val="24"/>
          <w:lang w:eastAsia="es-ES"/>
        </w:rPr>
        <w:t xml:space="preserve"> “La Mesa Mota y las Canteras, al norte; el casco urbano de la ciudad, al sur; Camino del Bronco y </w:t>
      </w:r>
      <w:proofErr w:type="spellStart"/>
      <w:r w:rsidR="00B45E63" w:rsidRPr="008B3B24">
        <w:rPr>
          <w:rFonts w:ascii="Times New Roman" w:eastAsia="Andale Sans UI" w:hAnsi="Times New Roman" w:cs="Times New Roman"/>
          <w:kern w:val="3"/>
          <w:sz w:val="24"/>
          <w:szCs w:val="24"/>
          <w:lang w:eastAsia="es-ES"/>
        </w:rPr>
        <w:t>Jardina</w:t>
      </w:r>
      <w:proofErr w:type="spellEnd"/>
      <w:r w:rsidR="00B45E63" w:rsidRPr="008B3B24">
        <w:rPr>
          <w:rFonts w:ascii="Times New Roman" w:eastAsia="Andale Sans UI" w:hAnsi="Times New Roman" w:cs="Times New Roman"/>
          <w:kern w:val="3"/>
          <w:sz w:val="24"/>
          <w:szCs w:val="24"/>
          <w:lang w:eastAsia="es-ES"/>
        </w:rPr>
        <w:t xml:space="preserve">, al </w:t>
      </w:r>
      <w:r w:rsidR="00E63880" w:rsidRPr="008B3B24">
        <w:rPr>
          <w:rFonts w:ascii="Times New Roman" w:eastAsia="Andale Sans UI" w:hAnsi="Times New Roman" w:cs="Times New Roman"/>
          <w:kern w:val="3"/>
          <w:sz w:val="24"/>
          <w:szCs w:val="24"/>
          <w:lang w:eastAsia="es-ES"/>
        </w:rPr>
        <w:t>Este y San Diego al W”</w:t>
      </w:r>
      <w:r w:rsidR="003F37A3" w:rsidRPr="008B3B24">
        <w:rPr>
          <w:rFonts w:ascii="Times New Roman" w:eastAsia="Andale Sans UI" w:hAnsi="Times New Roman" w:cs="Times New Roman"/>
          <w:kern w:val="3"/>
          <w:sz w:val="24"/>
          <w:szCs w:val="24"/>
          <w:lang w:eastAsia="es-ES"/>
        </w:rPr>
        <w:t xml:space="preserve"> (Martínez de Pisón 1981, p</w:t>
      </w:r>
      <w:r w:rsidR="007037DB" w:rsidRPr="008B3B24">
        <w:rPr>
          <w:rFonts w:ascii="Times New Roman" w:eastAsia="Andale Sans UI" w:hAnsi="Times New Roman" w:cs="Times New Roman"/>
          <w:kern w:val="3"/>
          <w:sz w:val="24"/>
          <w:szCs w:val="24"/>
          <w:lang w:eastAsia="es-ES"/>
        </w:rPr>
        <w:t>.</w:t>
      </w:r>
      <w:r w:rsidR="00FD21EE">
        <w:rPr>
          <w:rFonts w:ascii="Times New Roman" w:eastAsia="Andale Sans UI" w:hAnsi="Times New Roman" w:cs="Times New Roman"/>
          <w:kern w:val="3"/>
          <w:sz w:val="24"/>
          <w:szCs w:val="24"/>
          <w:lang w:eastAsia="es-ES"/>
        </w:rPr>
        <w:t>31</w:t>
      </w:r>
      <w:r w:rsidR="007037DB" w:rsidRPr="008B3B24">
        <w:rPr>
          <w:rFonts w:ascii="Times New Roman" w:eastAsia="Andale Sans UI" w:hAnsi="Times New Roman" w:cs="Times New Roman"/>
          <w:kern w:val="3"/>
          <w:sz w:val="24"/>
          <w:szCs w:val="24"/>
          <w:lang w:eastAsia="es-ES"/>
        </w:rPr>
        <w:t>)</w:t>
      </w:r>
      <w:r w:rsidR="00E63880" w:rsidRPr="008B3B24">
        <w:rPr>
          <w:rFonts w:ascii="Times New Roman" w:eastAsia="Andale Sans UI" w:hAnsi="Times New Roman" w:cs="Times New Roman"/>
          <w:kern w:val="3"/>
          <w:sz w:val="24"/>
          <w:szCs w:val="24"/>
          <w:lang w:eastAsia="es-ES"/>
        </w:rPr>
        <w:t>.</w:t>
      </w:r>
      <w:r w:rsidR="00F066F8">
        <w:rPr>
          <w:rFonts w:ascii="Times New Roman" w:eastAsia="Andale Sans UI" w:hAnsi="Times New Roman" w:cs="Times New Roman"/>
          <w:kern w:val="3"/>
          <w:sz w:val="24"/>
          <w:szCs w:val="24"/>
          <w:lang w:eastAsia="es-ES"/>
        </w:rPr>
        <w:t xml:space="preserve"> </w:t>
      </w:r>
      <w:r w:rsidR="007037DB" w:rsidRPr="00F066F8">
        <w:rPr>
          <w:rFonts w:ascii="Times New Roman" w:eastAsia="Andale Sans UI" w:hAnsi="Times New Roman" w:cs="Times New Roman"/>
          <w:kern w:val="3"/>
          <w:sz w:val="24"/>
          <w:szCs w:val="24"/>
          <w:lang w:eastAsia="es-ES"/>
        </w:rPr>
        <w:t>Antaño, c</w:t>
      </w:r>
      <w:r w:rsidR="006A61B7" w:rsidRPr="00F066F8">
        <w:rPr>
          <w:rFonts w:ascii="Times New Roman" w:eastAsia="Andale Sans UI" w:hAnsi="Times New Roman" w:cs="Times New Roman"/>
          <w:kern w:val="3"/>
          <w:sz w:val="24"/>
          <w:szCs w:val="24"/>
          <w:lang w:eastAsia="es-ES"/>
        </w:rPr>
        <w:t xml:space="preserve">onstituía un espacio con un uso del suelo marcadamente rural </w:t>
      </w:r>
      <w:r w:rsidR="0067078B">
        <w:rPr>
          <w:rFonts w:ascii="Times New Roman" w:eastAsia="Andale Sans UI" w:hAnsi="Times New Roman" w:cs="Times New Roman"/>
          <w:kern w:val="3"/>
          <w:sz w:val="24"/>
          <w:szCs w:val="24"/>
          <w:lang w:eastAsia="es-ES"/>
        </w:rPr>
        <w:t>unido</w:t>
      </w:r>
      <w:r w:rsidR="006A61B7" w:rsidRPr="00F066F8">
        <w:rPr>
          <w:rFonts w:ascii="Times New Roman" w:eastAsia="Andale Sans UI" w:hAnsi="Times New Roman" w:cs="Times New Roman"/>
          <w:kern w:val="3"/>
          <w:sz w:val="24"/>
          <w:szCs w:val="24"/>
          <w:lang w:eastAsia="es-ES"/>
        </w:rPr>
        <w:t xml:space="preserve"> al centro de la ciudad</w:t>
      </w:r>
      <w:r w:rsidR="0067078B">
        <w:rPr>
          <w:rFonts w:ascii="Times New Roman" w:eastAsia="Andale Sans UI" w:hAnsi="Times New Roman" w:cs="Times New Roman"/>
          <w:kern w:val="3"/>
          <w:sz w:val="24"/>
          <w:szCs w:val="24"/>
          <w:lang w:eastAsia="es-ES"/>
        </w:rPr>
        <w:t xml:space="preserve"> mediante c</w:t>
      </w:r>
      <w:r w:rsidR="00482359">
        <w:rPr>
          <w:rFonts w:ascii="Times New Roman" w:eastAsia="Andale Sans UI" w:hAnsi="Times New Roman" w:cs="Times New Roman"/>
          <w:kern w:val="3"/>
          <w:sz w:val="24"/>
          <w:szCs w:val="24"/>
          <w:lang w:eastAsia="es-ES"/>
        </w:rPr>
        <w:t>a</w:t>
      </w:r>
      <w:r w:rsidR="0067078B">
        <w:rPr>
          <w:rFonts w:ascii="Times New Roman" w:eastAsia="Andale Sans UI" w:hAnsi="Times New Roman" w:cs="Times New Roman"/>
          <w:kern w:val="3"/>
          <w:sz w:val="24"/>
          <w:szCs w:val="24"/>
          <w:lang w:eastAsia="es-ES"/>
        </w:rPr>
        <w:t>minos</w:t>
      </w:r>
      <w:r w:rsidR="00765BE3" w:rsidRPr="008B3B24">
        <w:rPr>
          <w:rStyle w:val="Refdenotaalpie"/>
          <w:rFonts w:ascii="Times New Roman" w:eastAsia="Andale Sans UI" w:hAnsi="Times New Roman" w:cs="Times New Roman"/>
          <w:kern w:val="3"/>
          <w:sz w:val="24"/>
          <w:szCs w:val="24"/>
          <w:lang w:eastAsia="es-ES"/>
        </w:rPr>
        <w:footnoteReference w:id="4"/>
      </w:r>
      <w:r w:rsidR="00482359">
        <w:rPr>
          <w:rFonts w:ascii="Times New Roman" w:eastAsia="Andale Sans UI" w:hAnsi="Times New Roman" w:cs="Times New Roman"/>
          <w:kern w:val="3"/>
          <w:sz w:val="24"/>
          <w:szCs w:val="24"/>
          <w:lang w:eastAsia="es-ES"/>
        </w:rPr>
        <w:t>,</w:t>
      </w:r>
      <w:r w:rsidR="007037DB" w:rsidRPr="00F066F8">
        <w:rPr>
          <w:rFonts w:ascii="Times New Roman" w:eastAsia="Andale Sans UI" w:hAnsi="Times New Roman" w:cs="Times New Roman"/>
          <w:kern w:val="3"/>
          <w:sz w:val="24"/>
          <w:szCs w:val="24"/>
          <w:lang w:eastAsia="es-ES"/>
        </w:rPr>
        <w:t xml:space="preserve"> f</w:t>
      </w:r>
      <w:r w:rsidR="004E56AF" w:rsidRPr="00F066F8">
        <w:rPr>
          <w:rFonts w:ascii="Times New Roman" w:eastAsia="Andale Sans UI" w:hAnsi="Times New Roman" w:cs="Times New Roman"/>
          <w:kern w:val="3"/>
          <w:sz w:val="24"/>
          <w:szCs w:val="24"/>
          <w:lang w:eastAsia="es-ES"/>
        </w:rPr>
        <w:t>ormando una red</w:t>
      </w:r>
      <w:r w:rsidR="00EE3E7A">
        <w:rPr>
          <w:rFonts w:ascii="Times New Roman" w:eastAsia="Andale Sans UI" w:hAnsi="Times New Roman" w:cs="Times New Roman"/>
          <w:kern w:val="3"/>
          <w:sz w:val="24"/>
          <w:szCs w:val="24"/>
          <w:lang w:eastAsia="es-ES"/>
        </w:rPr>
        <w:t>,</w:t>
      </w:r>
      <w:r w:rsidR="004E56AF" w:rsidRPr="00F066F8">
        <w:rPr>
          <w:rFonts w:ascii="Times New Roman" w:eastAsia="Andale Sans UI" w:hAnsi="Times New Roman" w:cs="Times New Roman"/>
          <w:kern w:val="3"/>
          <w:sz w:val="24"/>
          <w:szCs w:val="24"/>
          <w:lang w:eastAsia="es-ES"/>
        </w:rPr>
        <w:t xml:space="preserve"> </w:t>
      </w:r>
      <w:r w:rsidR="00F83098">
        <w:rPr>
          <w:rFonts w:ascii="Times New Roman" w:eastAsia="Andale Sans UI" w:hAnsi="Times New Roman" w:cs="Times New Roman"/>
          <w:kern w:val="3"/>
          <w:sz w:val="24"/>
          <w:szCs w:val="24"/>
          <w:lang w:eastAsia="es-ES"/>
        </w:rPr>
        <w:t xml:space="preserve">para </w:t>
      </w:r>
      <w:r w:rsidR="00803758" w:rsidRPr="00F066F8">
        <w:rPr>
          <w:rFonts w:ascii="Times New Roman" w:eastAsia="Andale Sans UI" w:hAnsi="Times New Roman" w:cs="Times New Roman"/>
          <w:kern w:val="3"/>
          <w:sz w:val="24"/>
          <w:szCs w:val="24"/>
          <w:lang w:eastAsia="es-ES"/>
        </w:rPr>
        <w:t>“</w:t>
      </w:r>
      <w:r w:rsidR="004E56AF" w:rsidRPr="00F066F8">
        <w:rPr>
          <w:rFonts w:ascii="Times New Roman" w:eastAsia="Andale Sans UI" w:hAnsi="Times New Roman" w:cs="Times New Roman"/>
          <w:kern w:val="3"/>
          <w:sz w:val="24"/>
          <w:szCs w:val="24"/>
          <w:lang w:eastAsia="es-ES"/>
        </w:rPr>
        <w:t xml:space="preserve">poner en comunicación la ciudad con los campos de cultivo </w:t>
      </w:r>
      <w:r w:rsidR="00B13D1F" w:rsidRPr="00F066F8">
        <w:rPr>
          <w:rFonts w:ascii="Times New Roman" w:eastAsia="Andale Sans UI" w:hAnsi="Times New Roman" w:cs="Times New Roman"/>
          <w:kern w:val="3"/>
          <w:sz w:val="24"/>
          <w:szCs w:val="24"/>
          <w:lang w:eastAsia="es-ES"/>
        </w:rPr>
        <w:t>que se iban creando en La Vega”</w:t>
      </w:r>
      <w:r w:rsidR="004E56AF" w:rsidRPr="00F066F8">
        <w:rPr>
          <w:rFonts w:ascii="Times New Roman" w:eastAsia="Andale Sans UI" w:hAnsi="Times New Roman" w:cs="Times New Roman"/>
          <w:kern w:val="3"/>
          <w:sz w:val="24"/>
          <w:szCs w:val="24"/>
          <w:lang w:eastAsia="es-ES"/>
        </w:rPr>
        <w:t xml:space="preserve"> (</w:t>
      </w:r>
      <w:r w:rsidR="00B13D1F" w:rsidRPr="00F066F8">
        <w:rPr>
          <w:rFonts w:ascii="Times New Roman" w:eastAsia="Andale Sans UI" w:hAnsi="Times New Roman" w:cs="Times New Roman"/>
          <w:kern w:val="3"/>
          <w:sz w:val="24"/>
          <w:szCs w:val="24"/>
          <w:lang w:eastAsia="es-ES"/>
        </w:rPr>
        <w:t>Calero</w:t>
      </w:r>
      <w:r w:rsidR="004E56AF" w:rsidRPr="00F066F8">
        <w:rPr>
          <w:rFonts w:ascii="Times New Roman" w:eastAsia="Andale Sans UI" w:hAnsi="Times New Roman" w:cs="Times New Roman"/>
          <w:kern w:val="3"/>
          <w:sz w:val="24"/>
          <w:szCs w:val="24"/>
          <w:lang w:eastAsia="es-ES"/>
        </w:rPr>
        <w:t>,</w:t>
      </w:r>
      <w:r w:rsidR="001322FC" w:rsidRPr="00F066F8">
        <w:rPr>
          <w:rFonts w:ascii="Times New Roman" w:eastAsia="Andale Sans UI" w:hAnsi="Times New Roman" w:cs="Times New Roman"/>
          <w:kern w:val="3"/>
          <w:sz w:val="24"/>
          <w:szCs w:val="24"/>
          <w:lang w:eastAsia="es-ES"/>
        </w:rPr>
        <w:t xml:space="preserve"> </w:t>
      </w:r>
      <w:r w:rsidR="007037DB" w:rsidRPr="00F066F8">
        <w:rPr>
          <w:rFonts w:ascii="Times New Roman" w:eastAsia="Andale Sans UI" w:hAnsi="Times New Roman" w:cs="Times New Roman"/>
          <w:kern w:val="3"/>
          <w:sz w:val="24"/>
          <w:szCs w:val="24"/>
          <w:lang w:eastAsia="es-ES"/>
        </w:rPr>
        <w:t xml:space="preserve">2001, p.246). Pero será </w:t>
      </w:r>
      <w:r w:rsidR="004E56AF" w:rsidRPr="00F066F8">
        <w:rPr>
          <w:rFonts w:ascii="Times New Roman" w:eastAsia="Andale Sans UI" w:hAnsi="Times New Roman" w:cs="Times New Roman"/>
          <w:kern w:val="3"/>
          <w:sz w:val="24"/>
          <w:szCs w:val="24"/>
          <w:lang w:eastAsia="es-ES"/>
        </w:rPr>
        <w:t xml:space="preserve">sobre todo </w:t>
      </w:r>
      <w:r w:rsidR="009017BA">
        <w:rPr>
          <w:rFonts w:ascii="Times New Roman" w:eastAsia="Andale Sans UI" w:hAnsi="Times New Roman" w:cs="Times New Roman"/>
          <w:kern w:val="3"/>
          <w:sz w:val="24"/>
          <w:szCs w:val="24"/>
          <w:lang w:eastAsia="es-ES"/>
        </w:rPr>
        <w:t xml:space="preserve">será </w:t>
      </w:r>
      <w:r w:rsidR="00374CDD" w:rsidRPr="00F066F8">
        <w:rPr>
          <w:rFonts w:ascii="Times New Roman" w:eastAsia="Andale Sans UI" w:hAnsi="Times New Roman" w:cs="Times New Roman"/>
          <w:kern w:val="3"/>
          <w:sz w:val="24"/>
          <w:szCs w:val="24"/>
          <w:lang w:eastAsia="es-ES"/>
        </w:rPr>
        <w:t xml:space="preserve">en las primeras décadas del siglo </w:t>
      </w:r>
      <w:r w:rsidRPr="00F066F8">
        <w:rPr>
          <w:rFonts w:ascii="Times New Roman" w:eastAsia="Andale Sans UI" w:hAnsi="Times New Roman" w:cs="Times New Roman"/>
          <w:kern w:val="3"/>
          <w:sz w:val="24"/>
          <w:szCs w:val="24"/>
          <w:lang w:eastAsia="es-ES"/>
        </w:rPr>
        <w:t xml:space="preserve">XX cuando </w:t>
      </w:r>
      <w:r w:rsidR="006977E4" w:rsidRPr="00F066F8">
        <w:rPr>
          <w:rFonts w:ascii="Times New Roman" w:eastAsia="Andale Sans UI" w:hAnsi="Times New Roman" w:cs="Times New Roman"/>
          <w:kern w:val="3"/>
          <w:sz w:val="24"/>
          <w:szCs w:val="24"/>
          <w:lang w:eastAsia="es-ES"/>
        </w:rPr>
        <w:t xml:space="preserve">este sector </w:t>
      </w:r>
      <w:r w:rsidRPr="00F066F8">
        <w:rPr>
          <w:rFonts w:ascii="Times New Roman" w:eastAsia="Andale Sans UI" w:hAnsi="Times New Roman" w:cs="Times New Roman"/>
          <w:kern w:val="3"/>
          <w:sz w:val="24"/>
          <w:szCs w:val="24"/>
          <w:lang w:eastAsia="es-ES"/>
        </w:rPr>
        <w:t>empiece</w:t>
      </w:r>
      <w:r w:rsidR="00374CDD" w:rsidRPr="00F066F8">
        <w:rPr>
          <w:rFonts w:ascii="Times New Roman" w:eastAsia="Andale Sans UI" w:hAnsi="Times New Roman" w:cs="Times New Roman"/>
          <w:kern w:val="3"/>
          <w:sz w:val="24"/>
          <w:szCs w:val="24"/>
          <w:lang w:eastAsia="es-ES"/>
        </w:rPr>
        <w:t xml:space="preserve"> a crecer y a configurarse</w:t>
      </w:r>
      <w:r w:rsidR="006977E4" w:rsidRPr="00F066F8">
        <w:rPr>
          <w:rFonts w:ascii="Times New Roman" w:eastAsia="Andale Sans UI" w:hAnsi="Times New Roman" w:cs="Times New Roman"/>
          <w:kern w:val="3"/>
          <w:sz w:val="24"/>
          <w:szCs w:val="24"/>
          <w:lang w:eastAsia="es-ES"/>
        </w:rPr>
        <w:t xml:space="preserve"> </w:t>
      </w:r>
      <w:r w:rsidR="00216241">
        <w:rPr>
          <w:rFonts w:ascii="Times New Roman" w:eastAsia="Andale Sans UI" w:hAnsi="Times New Roman" w:cs="Times New Roman"/>
          <w:kern w:val="3"/>
          <w:sz w:val="24"/>
          <w:szCs w:val="24"/>
          <w:lang w:eastAsia="es-ES"/>
        </w:rPr>
        <w:t>como</w:t>
      </w:r>
      <w:r w:rsidR="00374CDD" w:rsidRPr="00F066F8">
        <w:rPr>
          <w:rFonts w:ascii="Times New Roman" w:eastAsia="Andale Sans UI" w:hAnsi="Times New Roman" w:cs="Times New Roman"/>
          <w:kern w:val="3"/>
          <w:sz w:val="24"/>
          <w:szCs w:val="24"/>
          <w:lang w:eastAsia="es-ES"/>
        </w:rPr>
        <w:t xml:space="preserve"> un poblamiento laxo</w:t>
      </w:r>
      <w:r w:rsidR="00216241">
        <w:rPr>
          <w:rFonts w:ascii="Times New Roman" w:eastAsia="Andale Sans UI" w:hAnsi="Times New Roman" w:cs="Times New Roman"/>
          <w:kern w:val="3"/>
          <w:sz w:val="24"/>
          <w:szCs w:val="24"/>
          <w:lang w:eastAsia="es-ES"/>
        </w:rPr>
        <w:t>,</w:t>
      </w:r>
      <w:r w:rsidR="00374CDD" w:rsidRPr="00F066F8">
        <w:rPr>
          <w:rFonts w:ascii="Times New Roman" w:eastAsia="Andale Sans UI" w:hAnsi="Times New Roman" w:cs="Times New Roman"/>
          <w:kern w:val="3"/>
          <w:sz w:val="24"/>
          <w:szCs w:val="24"/>
          <w:lang w:eastAsia="es-ES"/>
        </w:rPr>
        <w:t xml:space="preserve"> de gran calidad</w:t>
      </w:r>
      <w:r w:rsidR="00216241">
        <w:rPr>
          <w:rFonts w:ascii="Times New Roman" w:eastAsia="Andale Sans UI" w:hAnsi="Times New Roman" w:cs="Times New Roman"/>
          <w:kern w:val="3"/>
          <w:sz w:val="24"/>
          <w:szCs w:val="24"/>
          <w:lang w:eastAsia="es-ES"/>
        </w:rPr>
        <w:t>,</w:t>
      </w:r>
      <w:r w:rsidR="00374CDD" w:rsidRPr="00F066F8">
        <w:rPr>
          <w:rFonts w:ascii="Times New Roman" w:eastAsia="Andale Sans UI" w:hAnsi="Times New Roman" w:cs="Times New Roman"/>
          <w:kern w:val="3"/>
          <w:sz w:val="24"/>
          <w:szCs w:val="24"/>
          <w:lang w:eastAsia="es-ES"/>
        </w:rPr>
        <w:t xml:space="preserve"> formado por </w:t>
      </w:r>
      <w:r w:rsidR="00803A95" w:rsidRPr="00F066F8">
        <w:rPr>
          <w:rFonts w:ascii="Times New Roman" w:eastAsia="Andale Sans UI" w:hAnsi="Times New Roman" w:cs="Times New Roman"/>
          <w:kern w:val="3"/>
          <w:sz w:val="24"/>
          <w:szCs w:val="24"/>
          <w:lang w:eastAsia="es-ES"/>
        </w:rPr>
        <w:t xml:space="preserve">la edificación de chalets exentos, </w:t>
      </w:r>
      <w:r w:rsidR="00374CDD" w:rsidRPr="00F066F8">
        <w:rPr>
          <w:rFonts w:ascii="Times New Roman" w:eastAsia="Andale Sans UI" w:hAnsi="Times New Roman" w:cs="Times New Roman"/>
          <w:kern w:val="3"/>
          <w:sz w:val="24"/>
          <w:szCs w:val="24"/>
          <w:lang w:eastAsia="es-ES"/>
        </w:rPr>
        <w:t>de grandes dimensiones</w:t>
      </w:r>
      <w:r w:rsidR="006977E4" w:rsidRPr="00F066F8">
        <w:rPr>
          <w:rFonts w:ascii="Times New Roman" w:eastAsia="Andale Sans UI" w:hAnsi="Times New Roman" w:cs="Times New Roman"/>
          <w:kern w:val="3"/>
          <w:sz w:val="24"/>
          <w:szCs w:val="24"/>
          <w:lang w:eastAsia="es-ES"/>
        </w:rPr>
        <w:t>, “</w:t>
      </w:r>
      <w:r w:rsidR="00374CDD" w:rsidRPr="00F066F8">
        <w:rPr>
          <w:rFonts w:ascii="Times New Roman" w:eastAsia="Andale Sans UI" w:hAnsi="Times New Roman" w:cs="Times New Roman"/>
          <w:kern w:val="3"/>
          <w:sz w:val="24"/>
          <w:szCs w:val="24"/>
          <w:lang w:eastAsia="es-ES"/>
        </w:rPr>
        <w:t>dedicados, en su mayor parte</w:t>
      </w:r>
      <w:r w:rsidR="006977E4" w:rsidRPr="00F066F8">
        <w:rPr>
          <w:rFonts w:ascii="Times New Roman" w:eastAsia="Andale Sans UI" w:hAnsi="Times New Roman" w:cs="Times New Roman"/>
          <w:kern w:val="3"/>
          <w:sz w:val="24"/>
          <w:szCs w:val="24"/>
          <w:lang w:eastAsia="es-ES"/>
        </w:rPr>
        <w:t>,</w:t>
      </w:r>
      <w:r w:rsidR="00374CDD" w:rsidRPr="00F066F8">
        <w:rPr>
          <w:rFonts w:ascii="Times New Roman" w:eastAsia="Andale Sans UI" w:hAnsi="Times New Roman" w:cs="Times New Roman"/>
          <w:kern w:val="3"/>
          <w:sz w:val="24"/>
          <w:szCs w:val="24"/>
          <w:lang w:eastAsia="es-ES"/>
        </w:rPr>
        <w:t xml:space="preserve"> al uso estival de algunas importantes familias burguesas de Santa </w:t>
      </w:r>
      <w:r w:rsidRPr="00F066F8">
        <w:rPr>
          <w:rFonts w:ascii="Times New Roman" w:eastAsia="Andale Sans UI" w:hAnsi="Times New Roman" w:cs="Times New Roman"/>
          <w:kern w:val="3"/>
          <w:sz w:val="24"/>
          <w:szCs w:val="24"/>
          <w:lang w:eastAsia="es-ES"/>
        </w:rPr>
        <w:t>Cruz” (Calero, 2001</w:t>
      </w:r>
      <w:r w:rsidR="00A11DB9" w:rsidRPr="00F066F8">
        <w:rPr>
          <w:rFonts w:ascii="Times New Roman" w:eastAsia="Andale Sans UI" w:hAnsi="Times New Roman" w:cs="Times New Roman"/>
          <w:kern w:val="3"/>
          <w:sz w:val="24"/>
          <w:szCs w:val="24"/>
          <w:lang w:eastAsia="es-ES"/>
        </w:rPr>
        <w:t>, p.326).</w:t>
      </w:r>
      <w:r w:rsidR="007037DB" w:rsidRPr="00F066F8">
        <w:rPr>
          <w:rFonts w:ascii="Times New Roman" w:eastAsia="Andale Sans UI" w:hAnsi="Times New Roman" w:cs="Times New Roman"/>
          <w:kern w:val="3"/>
          <w:sz w:val="24"/>
          <w:szCs w:val="24"/>
          <w:lang w:eastAsia="es-ES"/>
        </w:rPr>
        <w:t xml:space="preserve"> P</w:t>
      </w:r>
      <w:r w:rsidR="00D90FA7" w:rsidRPr="00F066F8">
        <w:rPr>
          <w:rFonts w:ascii="Times New Roman" w:eastAsia="Andale Sans UI" w:hAnsi="Times New Roman" w:cs="Times New Roman"/>
          <w:kern w:val="3"/>
          <w:sz w:val="24"/>
          <w:szCs w:val="24"/>
          <w:lang w:eastAsia="es-ES"/>
        </w:rPr>
        <w:t xml:space="preserve">osteriormente, a partir de la década de los sesenta del siglo pasado, </w:t>
      </w:r>
      <w:r w:rsidR="000D2DF3">
        <w:rPr>
          <w:rFonts w:ascii="Times New Roman" w:eastAsia="Andale Sans UI" w:hAnsi="Times New Roman" w:cs="Times New Roman"/>
          <w:kern w:val="3"/>
          <w:sz w:val="24"/>
          <w:szCs w:val="24"/>
          <w:lang w:eastAsia="es-ES"/>
        </w:rPr>
        <w:t>fue</w:t>
      </w:r>
      <w:r w:rsidR="00D90FA7" w:rsidRPr="00F066F8">
        <w:rPr>
          <w:rFonts w:ascii="Times New Roman" w:eastAsia="Andale Sans UI" w:hAnsi="Times New Roman" w:cs="Times New Roman"/>
          <w:kern w:val="3"/>
          <w:sz w:val="24"/>
          <w:szCs w:val="24"/>
          <w:lang w:eastAsia="es-ES"/>
        </w:rPr>
        <w:t xml:space="preserve"> cuando se generali</w:t>
      </w:r>
      <w:r w:rsidR="000D2DF3">
        <w:rPr>
          <w:rFonts w:ascii="Times New Roman" w:eastAsia="Andale Sans UI" w:hAnsi="Times New Roman" w:cs="Times New Roman"/>
          <w:kern w:val="3"/>
          <w:sz w:val="24"/>
          <w:szCs w:val="24"/>
          <w:lang w:eastAsia="es-ES"/>
        </w:rPr>
        <w:t>zó</w:t>
      </w:r>
      <w:r w:rsidR="00216241">
        <w:rPr>
          <w:rFonts w:ascii="Times New Roman" w:eastAsia="Andale Sans UI" w:hAnsi="Times New Roman" w:cs="Times New Roman"/>
          <w:kern w:val="3"/>
          <w:sz w:val="24"/>
          <w:szCs w:val="24"/>
          <w:lang w:eastAsia="es-ES"/>
        </w:rPr>
        <w:t>,</w:t>
      </w:r>
      <w:r w:rsidR="00D90FA7" w:rsidRPr="00F066F8">
        <w:rPr>
          <w:rFonts w:ascii="Times New Roman" w:eastAsia="Andale Sans UI" w:hAnsi="Times New Roman" w:cs="Times New Roman"/>
          <w:kern w:val="3"/>
          <w:sz w:val="24"/>
          <w:szCs w:val="24"/>
          <w:lang w:eastAsia="es-ES"/>
        </w:rPr>
        <w:t xml:space="preserve"> de manera más extensa</w:t>
      </w:r>
      <w:r w:rsidR="00216241">
        <w:rPr>
          <w:rFonts w:ascii="Times New Roman" w:eastAsia="Andale Sans UI" w:hAnsi="Times New Roman" w:cs="Times New Roman"/>
          <w:kern w:val="3"/>
          <w:sz w:val="24"/>
          <w:szCs w:val="24"/>
          <w:lang w:eastAsia="es-ES"/>
        </w:rPr>
        <w:t xml:space="preserve"> en el espacio,</w:t>
      </w:r>
      <w:r w:rsidR="00D90FA7" w:rsidRPr="00F066F8">
        <w:rPr>
          <w:rFonts w:ascii="Times New Roman" w:eastAsia="Andale Sans UI" w:hAnsi="Times New Roman" w:cs="Times New Roman"/>
          <w:kern w:val="3"/>
          <w:sz w:val="24"/>
          <w:szCs w:val="24"/>
          <w:lang w:eastAsia="es-ES"/>
        </w:rPr>
        <w:t xml:space="preserve"> la construcción </w:t>
      </w:r>
      <w:r w:rsidR="00B45E63" w:rsidRPr="00F066F8">
        <w:rPr>
          <w:rFonts w:ascii="Times New Roman" w:eastAsia="Andale Sans UI" w:hAnsi="Times New Roman" w:cs="Times New Roman"/>
          <w:kern w:val="3"/>
          <w:sz w:val="24"/>
          <w:szCs w:val="24"/>
          <w:lang w:eastAsia="es-ES"/>
        </w:rPr>
        <w:t>de diferentes urbanizaciones</w:t>
      </w:r>
      <w:r w:rsidR="006977E4" w:rsidRPr="00F066F8">
        <w:rPr>
          <w:rFonts w:ascii="Times New Roman" w:eastAsia="Andale Sans UI" w:hAnsi="Times New Roman" w:cs="Times New Roman"/>
          <w:kern w:val="3"/>
          <w:sz w:val="24"/>
          <w:szCs w:val="24"/>
          <w:lang w:eastAsia="es-ES"/>
        </w:rPr>
        <w:t xml:space="preserve"> </w:t>
      </w:r>
      <w:r w:rsidR="000D2DF3">
        <w:rPr>
          <w:rFonts w:ascii="Times New Roman" w:eastAsia="Andale Sans UI" w:hAnsi="Times New Roman" w:cs="Times New Roman"/>
          <w:kern w:val="3"/>
          <w:sz w:val="24"/>
          <w:szCs w:val="24"/>
          <w:lang w:eastAsia="es-ES"/>
        </w:rPr>
        <w:t xml:space="preserve">de chalets (exentos y adosados) </w:t>
      </w:r>
      <w:r w:rsidR="00803A95" w:rsidRPr="00F066F8">
        <w:rPr>
          <w:rFonts w:ascii="Times New Roman" w:eastAsia="Andale Sans UI" w:hAnsi="Times New Roman" w:cs="Times New Roman"/>
          <w:kern w:val="3"/>
          <w:sz w:val="24"/>
          <w:szCs w:val="24"/>
          <w:lang w:eastAsia="es-ES"/>
        </w:rPr>
        <w:t xml:space="preserve">como son las San Diego, Fuente Cañizares, Hespérides, Aguere, S. </w:t>
      </w:r>
      <w:r w:rsidRPr="00F066F8">
        <w:rPr>
          <w:rFonts w:ascii="Times New Roman" w:eastAsia="Andale Sans UI" w:hAnsi="Times New Roman" w:cs="Times New Roman"/>
          <w:kern w:val="3"/>
          <w:sz w:val="24"/>
          <w:szCs w:val="24"/>
          <w:lang w:eastAsia="es-ES"/>
        </w:rPr>
        <w:t>Benito, Manzanilla</w:t>
      </w:r>
      <w:r w:rsidR="00803A95" w:rsidRPr="00F066F8">
        <w:rPr>
          <w:rFonts w:ascii="Times New Roman" w:eastAsia="Andale Sans UI" w:hAnsi="Times New Roman" w:cs="Times New Roman"/>
          <w:kern w:val="3"/>
          <w:sz w:val="24"/>
          <w:szCs w:val="24"/>
          <w:lang w:eastAsia="es-ES"/>
        </w:rPr>
        <w:t>, Coral</w:t>
      </w:r>
      <w:r w:rsidR="00803A95" w:rsidRPr="00F066F8">
        <w:rPr>
          <w:rFonts w:ascii="Times New Roman" w:eastAsia="Andale Sans UI" w:hAnsi="Times New Roman" w:cs="Times New Roman"/>
          <w:i/>
          <w:kern w:val="3"/>
          <w:sz w:val="24"/>
          <w:szCs w:val="24"/>
          <w:lang w:eastAsia="es-ES"/>
        </w:rPr>
        <w:t xml:space="preserve">, </w:t>
      </w:r>
      <w:proofErr w:type="spellStart"/>
      <w:r w:rsidR="00803A95" w:rsidRPr="00F066F8">
        <w:rPr>
          <w:rFonts w:ascii="Times New Roman" w:eastAsia="Andale Sans UI" w:hAnsi="Times New Roman" w:cs="Times New Roman"/>
          <w:kern w:val="3"/>
          <w:sz w:val="24"/>
          <w:szCs w:val="24"/>
          <w:lang w:eastAsia="es-ES"/>
        </w:rPr>
        <w:t>Acaymo</w:t>
      </w:r>
      <w:proofErr w:type="spellEnd"/>
      <w:r w:rsidR="00803A95" w:rsidRPr="00F066F8">
        <w:rPr>
          <w:rFonts w:ascii="Times New Roman" w:eastAsia="Andale Sans UI" w:hAnsi="Times New Roman" w:cs="Times New Roman"/>
          <w:kern w:val="3"/>
          <w:sz w:val="24"/>
          <w:szCs w:val="24"/>
          <w:lang w:eastAsia="es-ES"/>
        </w:rPr>
        <w:t xml:space="preserve">, Coral Verde, etc.., </w:t>
      </w:r>
      <w:r w:rsidR="004D3EBA" w:rsidRPr="008B3B24">
        <w:rPr>
          <w:rFonts w:ascii="Times New Roman" w:eastAsia="Andale Sans UI" w:hAnsi="Times New Roman" w:cs="Times New Roman"/>
          <w:kern w:val="3"/>
          <w:sz w:val="24"/>
          <w:szCs w:val="24"/>
          <w:lang w:eastAsia="es-ES"/>
        </w:rPr>
        <w:t xml:space="preserve">de gran dimensión </w:t>
      </w:r>
      <w:r w:rsidR="004D3EBA">
        <w:rPr>
          <w:rFonts w:ascii="Times New Roman" w:eastAsia="Andale Sans UI" w:hAnsi="Times New Roman" w:cs="Times New Roman"/>
          <w:kern w:val="3"/>
          <w:sz w:val="24"/>
          <w:szCs w:val="24"/>
          <w:lang w:eastAsia="es-ES"/>
        </w:rPr>
        <w:t>(</w:t>
      </w:r>
      <w:r w:rsidR="004D3EBA" w:rsidRPr="008B3B24">
        <w:rPr>
          <w:rFonts w:ascii="Times New Roman" w:eastAsia="Andale Sans UI" w:hAnsi="Times New Roman" w:cs="Times New Roman"/>
          <w:kern w:val="3"/>
          <w:sz w:val="24"/>
          <w:szCs w:val="24"/>
          <w:lang w:eastAsia="es-ES"/>
        </w:rPr>
        <w:t>175m</w:t>
      </w:r>
      <w:r w:rsidR="004D3EBA" w:rsidRPr="008B3B24">
        <w:rPr>
          <w:rFonts w:ascii="Times New Roman" w:eastAsia="Andale Sans UI" w:hAnsi="Times New Roman" w:cs="Times New Roman"/>
          <w:kern w:val="3"/>
          <w:sz w:val="24"/>
          <w:szCs w:val="24"/>
          <w:vertAlign w:val="superscript"/>
          <w:lang w:eastAsia="es-ES"/>
        </w:rPr>
        <w:t>2</w:t>
      </w:r>
      <w:r w:rsidR="004D3EBA" w:rsidRPr="008B3B24">
        <w:rPr>
          <w:rFonts w:ascii="Times New Roman" w:eastAsia="Andale Sans UI" w:hAnsi="Times New Roman" w:cs="Times New Roman"/>
          <w:kern w:val="3"/>
          <w:sz w:val="24"/>
          <w:szCs w:val="24"/>
          <w:lang w:eastAsia="es-ES"/>
        </w:rPr>
        <w:t xml:space="preserve"> de media</w:t>
      </w:r>
      <w:r w:rsidR="00F96F5B">
        <w:rPr>
          <w:rFonts w:ascii="Times New Roman" w:eastAsia="Andale Sans UI" w:hAnsi="Times New Roman" w:cs="Times New Roman"/>
          <w:kern w:val="3"/>
          <w:sz w:val="24"/>
          <w:szCs w:val="24"/>
          <w:lang w:eastAsia="es-ES"/>
        </w:rPr>
        <w:t>), de</w:t>
      </w:r>
      <w:r w:rsidR="004D3EBA">
        <w:rPr>
          <w:rFonts w:ascii="Times New Roman" w:eastAsia="Andale Sans UI" w:hAnsi="Times New Roman" w:cs="Times New Roman"/>
          <w:kern w:val="3"/>
          <w:sz w:val="24"/>
          <w:szCs w:val="24"/>
          <w:lang w:eastAsia="es-ES"/>
        </w:rPr>
        <w:t xml:space="preserve"> una y dos</w:t>
      </w:r>
      <w:r w:rsidR="004D3EBA" w:rsidRPr="008B3B24">
        <w:rPr>
          <w:rFonts w:ascii="Times New Roman" w:eastAsia="Andale Sans UI" w:hAnsi="Times New Roman" w:cs="Times New Roman"/>
          <w:kern w:val="3"/>
          <w:sz w:val="24"/>
          <w:szCs w:val="24"/>
          <w:lang w:eastAsia="es-ES"/>
        </w:rPr>
        <w:t xml:space="preserve"> plantas</w:t>
      </w:r>
      <w:r w:rsidR="00F4640F">
        <w:rPr>
          <w:rFonts w:ascii="Times New Roman" w:eastAsia="Andale Sans UI" w:hAnsi="Times New Roman" w:cs="Times New Roman"/>
          <w:kern w:val="3"/>
          <w:sz w:val="24"/>
          <w:szCs w:val="24"/>
          <w:lang w:eastAsia="es-ES"/>
        </w:rPr>
        <w:t>.</w:t>
      </w:r>
    </w:p>
    <w:p w14:paraId="26BA1D69" w14:textId="53460D0F" w:rsidR="00EF760E" w:rsidRPr="008B3B24" w:rsidRDefault="00803A95" w:rsidP="00EE520D">
      <w:pPr>
        <w:pStyle w:val="Prrafodelista"/>
        <w:tabs>
          <w:tab w:val="left" w:pos="0"/>
          <w:tab w:val="left" w:pos="426"/>
          <w:tab w:val="left" w:pos="709"/>
          <w:tab w:val="left" w:pos="1134"/>
        </w:tabs>
        <w:spacing w:after="0" w:line="360" w:lineRule="auto"/>
        <w:ind w:left="0"/>
        <w:jc w:val="both"/>
        <w:rPr>
          <w:rFonts w:ascii="Times New Roman" w:eastAsia="Andale Sans UI" w:hAnsi="Times New Roman" w:cs="Times New Roman"/>
          <w:kern w:val="3"/>
          <w:sz w:val="24"/>
          <w:szCs w:val="24"/>
          <w:lang w:eastAsia="es-ES"/>
        </w:rPr>
      </w:pPr>
      <w:r w:rsidRPr="008B3B24">
        <w:rPr>
          <w:rFonts w:ascii="Times New Roman" w:eastAsia="Andale Sans UI" w:hAnsi="Times New Roman" w:cs="Times New Roman"/>
          <w:kern w:val="3"/>
          <w:sz w:val="24"/>
          <w:szCs w:val="24"/>
          <w:lang w:eastAsia="es-ES"/>
        </w:rPr>
        <w:t>Esta entidad a</w:t>
      </w:r>
      <w:r w:rsidR="007037DB" w:rsidRPr="008B3B24">
        <w:rPr>
          <w:rFonts w:ascii="Times New Roman" w:eastAsia="Andale Sans UI" w:hAnsi="Times New Roman" w:cs="Times New Roman"/>
          <w:kern w:val="3"/>
          <w:sz w:val="24"/>
          <w:szCs w:val="24"/>
          <w:lang w:eastAsia="es-ES"/>
        </w:rPr>
        <w:t>ún conservaba un gran espacio</w:t>
      </w:r>
      <w:r w:rsidRPr="008B3B24">
        <w:rPr>
          <w:rFonts w:ascii="Times New Roman" w:eastAsia="Andale Sans UI" w:hAnsi="Times New Roman" w:cs="Times New Roman"/>
          <w:kern w:val="3"/>
          <w:sz w:val="24"/>
          <w:szCs w:val="24"/>
          <w:lang w:eastAsia="es-ES"/>
        </w:rPr>
        <w:t xml:space="preserve"> de uso rural, </w:t>
      </w:r>
      <w:r w:rsidR="00B45E63" w:rsidRPr="008B3B24">
        <w:rPr>
          <w:rFonts w:ascii="Times New Roman" w:eastAsia="Andale Sans UI" w:hAnsi="Times New Roman" w:cs="Times New Roman"/>
          <w:kern w:val="3"/>
          <w:sz w:val="24"/>
          <w:szCs w:val="24"/>
          <w:lang w:eastAsia="es-ES"/>
        </w:rPr>
        <w:t xml:space="preserve">sin edificar hasta 1989 cuando </w:t>
      </w:r>
      <w:r w:rsidR="00A60664" w:rsidRPr="008B3B24">
        <w:rPr>
          <w:rFonts w:ascii="Times New Roman" w:eastAsia="Andale Sans UI" w:hAnsi="Times New Roman" w:cs="Times New Roman"/>
          <w:kern w:val="3"/>
          <w:sz w:val="24"/>
          <w:szCs w:val="24"/>
          <w:lang w:eastAsia="es-ES"/>
        </w:rPr>
        <w:t xml:space="preserve">se </w:t>
      </w:r>
      <w:r w:rsidR="00B45E63" w:rsidRPr="008B3B24">
        <w:rPr>
          <w:rFonts w:ascii="Times New Roman" w:eastAsia="Andale Sans UI" w:hAnsi="Times New Roman" w:cs="Times New Roman"/>
          <w:kern w:val="3"/>
          <w:sz w:val="24"/>
          <w:szCs w:val="24"/>
          <w:lang w:eastAsia="es-ES"/>
        </w:rPr>
        <w:t>emp</w:t>
      </w:r>
      <w:r w:rsidR="00764A68">
        <w:rPr>
          <w:rFonts w:ascii="Times New Roman" w:eastAsia="Andale Sans UI" w:hAnsi="Times New Roman" w:cs="Times New Roman"/>
          <w:kern w:val="3"/>
          <w:sz w:val="24"/>
          <w:szCs w:val="24"/>
          <w:lang w:eastAsia="es-ES"/>
        </w:rPr>
        <w:t>ezó</w:t>
      </w:r>
      <w:r w:rsidR="00B45E63" w:rsidRPr="008B3B24">
        <w:rPr>
          <w:rFonts w:ascii="Times New Roman" w:eastAsia="Andale Sans UI" w:hAnsi="Times New Roman" w:cs="Times New Roman"/>
          <w:kern w:val="3"/>
          <w:sz w:val="24"/>
          <w:szCs w:val="24"/>
          <w:lang w:eastAsia="es-ES"/>
        </w:rPr>
        <w:t xml:space="preserve"> a</w:t>
      </w:r>
      <w:r w:rsidR="00A60664" w:rsidRPr="008B3B24">
        <w:rPr>
          <w:rFonts w:ascii="Times New Roman" w:eastAsia="Andale Sans UI" w:hAnsi="Times New Roman" w:cs="Times New Roman"/>
          <w:kern w:val="3"/>
          <w:sz w:val="24"/>
          <w:szCs w:val="24"/>
          <w:lang w:eastAsia="es-ES"/>
        </w:rPr>
        <w:t xml:space="preserve"> pensar en la construcción </w:t>
      </w:r>
      <w:r w:rsidR="00765BE3" w:rsidRPr="008B3B24">
        <w:rPr>
          <w:rFonts w:ascii="Times New Roman" w:eastAsia="Andale Sans UI" w:hAnsi="Times New Roman" w:cs="Times New Roman"/>
          <w:kern w:val="3"/>
          <w:sz w:val="24"/>
          <w:szCs w:val="24"/>
          <w:lang w:eastAsia="es-ES"/>
        </w:rPr>
        <w:t xml:space="preserve">de </w:t>
      </w:r>
      <w:r w:rsidR="00B45E63" w:rsidRPr="008B3B24">
        <w:rPr>
          <w:rFonts w:ascii="Times New Roman" w:eastAsia="Andale Sans UI" w:hAnsi="Times New Roman" w:cs="Times New Roman"/>
          <w:kern w:val="3"/>
          <w:sz w:val="24"/>
          <w:szCs w:val="24"/>
          <w:lang w:eastAsia="es-ES"/>
        </w:rPr>
        <w:t>la Vía de Ronda</w:t>
      </w:r>
      <w:r w:rsidR="00022912">
        <w:rPr>
          <w:rFonts w:ascii="Times New Roman" w:eastAsia="Andale Sans UI" w:hAnsi="Times New Roman" w:cs="Times New Roman"/>
          <w:kern w:val="3"/>
          <w:sz w:val="24"/>
          <w:szCs w:val="24"/>
          <w:lang w:eastAsia="es-ES"/>
        </w:rPr>
        <w:t>,</w:t>
      </w:r>
      <w:r w:rsidR="00031C79" w:rsidRPr="008B3B24">
        <w:rPr>
          <w:rFonts w:ascii="Times New Roman" w:eastAsia="Andale Sans UI" w:hAnsi="Times New Roman" w:cs="Times New Roman"/>
          <w:kern w:val="3"/>
          <w:sz w:val="24"/>
          <w:szCs w:val="24"/>
          <w:lang w:eastAsia="es-ES"/>
        </w:rPr>
        <w:t xml:space="preserve"> </w:t>
      </w:r>
      <w:r w:rsidR="00A049DD">
        <w:rPr>
          <w:rFonts w:ascii="Times New Roman" w:eastAsia="Andale Sans UI" w:hAnsi="Times New Roman" w:cs="Times New Roman"/>
          <w:kern w:val="3"/>
          <w:sz w:val="24"/>
          <w:szCs w:val="24"/>
          <w:lang w:eastAsia="es-ES"/>
        </w:rPr>
        <w:t>la</w:t>
      </w:r>
      <w:r w:rsidR="00A60664" w:rsidRPr="008B3B24">
        <w:rPr>
          <w:rFonts w:ascii="Times New Roman" w:eastAsia="Andale Sans UI" w:hAnsi="Times New Roman" w:cs="Times New Roman"/>
          <w:kern w:val="3"/>
          <w:sz w:val="24"/>
          <w:szCs w:val="24"/>
          <w:lang w:eastAsia="es-ES"/>
        </w:rPr>
        <w:t xml:space="preserve"> cual</w:t>
      </w:r>
      <w:r w:rsidR="00B45E63" w:rsidRPr="008B3B24">
        <w:rPr>
          <w:rFonts w:ascii="Times New Roman" w:eastAsia="Andale Sans UI" w:hAnsi="Times New Roman" w:cs="Times New Roman"/>
          <w:kern w:val="3"/>
          <w:sz w:val="24"/>
          <w:szCs w:val="24"/>
          <w:lang w:eastAsia="es-ES"/>
        </w:rPr>
        <w:t xml:space="preserve"> ya </w:t>
      </w:r>
      <w:r w:rsidR="00022912">
        <w:rPr>
          <w:rFonts w:ascii="Times New Roman" w:eastAsia="Andale Sans UI" w:hAnsi="Times New Roman" w:cs="Times New Roman"/>
          <w:kern w:val="3"/>
          <w:sz w:val="24"/>
          <w:szCs w:val="24"/>
          <w:lang w:eastAsia="es-ES"/>
        </w:rPr>
        <w:t>recogía</w:t>
      </w:r>
      <w:r w:rsidR="00B45E63" w:rsidRPr="008B3B24">
        <w:rPr>
          <w:rFonts w:ascii="Times New Roman" w:eastAsia="Andale Sans UI" w:hAnsi="Times New Roman" w:cs="Times New Roman"/>
          <w:kern w:val="3"/>
          <w:sz w:val="24"/>
          <w:szCs w:val="24"/>
          <w:lang w:eastAsia="es-ES"/>
        </w:rPr>
        <w:t xml:space="preserve"> el Plan General de Ordenación Urbana de la ciudad </w:t>
      </w:r>
      <w:r w:rsidR="00022912">
        <w:rPr>
          <w:rFonts w:ascii="Times New Roman" w:eastAsia="Andale Sans UI" w:hAnsi="Times New Roman" w:cs="Times New Roman"/>
          <w:kern w:val="3"/>
          <w:sz w:val="24"/>
          <w:szCs w:val="24"/>
          <w:lang w:eastAsia="es-ES"/>
        </w:rPr>
        <w:t>de 1</w:t>
      </w:r>
      <w:r w:rsidR="00B45E63" w:rsidRPr="008B3B24">
        <w:rPr>
          <w:rFonts w:ascii="Times New Roman" w:eastAsia="Andale Sans UI" w:hAnsi="Times New Roman" w:cs="Times New Roman"/>
          <w:kern w:val="3"/>
          <w:sz w:val="24"/>
          <w:szCs w:val="24"/>
          <w:lang w:eastAsia="es-ES"/>
        </w:rPr>
        <w:t>964</w:t>
      </w:r>
      <w:r w:rsidR="004D3EBA">
        <w:rPr>
          <w:rFonts w:ascii="Times New Roman" w:eastAsia="Andale Sans UI" w:hAnsi="Times New Roman" w:cs="Times New Roman"/>
          <w:kern w:val="3"/>
          <w:sz w:val="24"/>
          <w:szCs w:val="24"/>
          <w:lang w:eastAsia="es-ES"/>
        </w:rPr>
        <w:t xml:space="preserve">, </w:t>
      </w:r>
      <w:r w:rsidR="00022912">
        <w:rPr>
          <w:rFonts w:ascii="Times New Roman" w:eastAsia="Andale Sans UI" w:hAnsi="Times New Roman" w:cs="Times New Roman"/>
          <w:kern w:val="3"/>
          <w:sz w:val="24"/>
          <w:szCs w:val="24"/>
          <w:lang w:eastAsia="es-ES"/>
        </w:rPr>
        <w:t xml:space="preserve">cuyas obras </w:t>
      </w:r>
      <w:r w:rsidR="004D3EBA">
        <w:rPr>
          <w:rFonts w:ascii="Times New Roman" w:eastAsia="Andale Sans UI" w:hAnsi="Times New Roman" w:cs="Times New Roman"/>
          <w:kern w:val="3"/>
          <w:sz w:val="24"/>
          <w:szCs w:val="24"/>
          <w:lang w:eastAsia="es-ES"/>
        </w:rPr>
        <w:t>comenzaron en</w:t>
      </w:r>
      <w:r w:rsidR="00EF760E" w:rsidRPr="008B3B24">
        <w:rPr>
          <w:rFonts w:ascii="Times New Roman" w:eastAsia="Andale Sans UI" w:hAnsi="Times New Roman" w:cs="Times New Roman"/>
          <w:kern w:val="3"/>
          <w:sz w:val="24"/>
          <w:szCs w:val="24"/>
          <w:lang w:eastAsia="es-ES"/>
        </w:rPr>
        <w:t xml:space="preserve"> </w:t>
      </w:r>
      <w:r w:rsidR="00EC1D2A">
        <w:rPr>
          <w:rFonts w:ascii="Times New Roman" w:eastAsia="Andale Sans UI" w:hAnsi="Times New Roman" w:cs="Times New Roman"/>
          <w:kern w:val="3"/>
          <w:sz w:val="24"/>
          <w:szCs w:val="24"/>
          <w:lang w:eastAsia="es-ES"/>
        </w:rPr>
        <w:t xml:space="preserve">mayo </w:t>
      </w:r>
      <w:r w:rsidR="00B45E63" w:rsidRPr="008B3B24">
        <w:rPr>
          <w:rFonts w:ascii="Times New Roman" w:eastAsia="Andale Sans UI" w:hAnsi="Times New Roman" w:cs="Times New Roman"/>
          <w:kern w:val="3"/>
          <w:sz w:val="24"/>
          <w:szCs w:val="24"/>
          <w:lang w:eastAsia="es-ES"/>
        </w:rPr>
        <w:t>de 199</w:t>
      </w:r>
      <w:r w:rsidR="00EC1D2A">
        <w:rPr>
          <w:rFonts w:ascii="Times New Roman" w:eastAsia="Andale Sans UI" w:hAnsi="Times New Roman" w:cs="Times New Roman"/>
          <w:kern w:val="3"/>
          <w:sz w:val="24"/>
          <w:szCs w:val="24"/>
          <w:lang w:eastAsia="es-ES"/>
        </w:rPr>
        <w:t>1</w:t>
      </w:r>
      <w:r w:rsidR="00022912">
        <w:rPr>
          <w:rStyle w:val="Refdenotaalpie"/>
          <w:rFonts w:ascii="Times New Roman" w:eastAsia="Andale Sans UI" w:hAnsi="Times New Roman" w:cs="Times New Roman"/>
          <w:kern w:val="3"/>
          <w:sz w:val="24"/>
          <w:szCs w:val="24"/>
          <w:lang w:eastAsia="es-ES"/>
        </w:rPr>
        <w:footnoteReference w:id="5"/>
      </w:r>
      <w:r w:rsidR="00B45E63" w:rsidRPr="008B3B24">
        <w:rPr>
          <w:rFonts w:ascii="Times New Roman" w:eastAsia="Andale Sans UI" w:hAnsi="Times New Roman" w:cs="Times New Roman"/>
          <w:kern w:val="3"/>
          <w:sz w:val="24"/>
          <w:szCs w:val="24"/>
          <w:lang w:eastAsia="es-ES"/>
        </w:rPr>
        <w:t xml:space="preserve"> </w:t>
      </w:r>
      <w:r w:rsidRPr="008B3B24">
        <w:rPr>
          <w:rFonts w:ascii="Times New Roman" w:eastAsia="Andale Sans UI" w:hAnsi="Times New Roman" w:cs="Times New Roman"/>
          <w:kern w:val="3"/>
          <w:sz w:val="24"/>
          <w:szCs w:val="24"/>
          <w:lang w:eastAsia="es-ES"/>
        </w:rPr>
        <w:t>(Fernández, 2013</w:t>
      </w:r>
      <w:r w:rsidR="00934FAA">
        <w:rPr>
          <w:rFonts w:ascii="Times New Roman" w:eastAsia="Andale Sans UI" w:hAnsi="Times New Roman" w:cs="Times New Roman"/>
          <w:kern w:val="3"/>
          <w:sz w:val="24"/>
          <w:szCs w:val="24"/>
          <w:lang w:eastAsia="es-ES"/>
        </w:rPr>
        <w:t>, p.</w:t>
      </w:r>
      <w:r w:rsidR="00EC1D2A">
        <w:rPr>
          <w:rFonts w:ascii="Times New Roman" w:eastAsia="Andale Sans UI" w:hAnsi="Times New Roman" w:cs="Times New Roman"/>
          <w:kern w:val="3"/>
          <w:sz w:val="24"/>
          <w:szCs w:val="24"/>
          <w:lang w:eastAsia="es-ES"/>
        </w:rPr>
        <w:t>25</w:t>
      </w:r>
      <w:r w:rsidRPr="008B3B24">
        <w:rPr>
          <w:rFonts w:ascii="Times New Roman" w:eastAsia="Andale Sans UI" w:hAnsi="Times New Roman" w:cs="Times New Roman"/>
          <w:kern w:val="3"/>
          <w:sz w:val="24"/>
          <w:szCs w:val="24"/>
          <w:lang w:eastAsia="es-ES"/>
        </w:rPr>
        <w:t>)</w:t>
      </w:r>
      <w:r w:rsidR="00EA7640" w:rsidRPr="008B3B24">
        <w:rPr>
          <w:rFonts w:ascii="Times New Roman" w:eastAsia="Andale Sans UI" w:hAnsi="Times New Roman" w:cs="Times New Roman"/>
          <w:kern w:val="3"/>
          <w:sz w:val="24"/>
          <w:szCs w:val="24"/>
          <w:lang w:eastAsia="es-ES"/>
        </w:rPr>
        <w:t>.</w:t>
      </w:r>
      <w:r w:rsidR="00C26F54" w:rsidRPr="008B3B24">
        <w:rPr>
          <w:rFonts w:ascii="Times New Roman" w:eastAsia="Andale Sans UI" w:hAnsi="Times New Roman" w:cs="Times New Roman"/>
          <w:kern w:val="3"/>
          <w:sz w:val="24"/>
          <w:szCs w:val="24"/>
          <w:lang w:eastAsia="es-ES"/>
        </w:rPr>
        <w:t xml:space="preserve"> </w:t>
      </w:r>
      <w:r w:rsidR="00FF0F53">
        <w:rPr>
          <w:rFonts w:ascii="Times New Roman" w:eastAsia="Andale Sans UI" w:hAnsi="Times New Roman" w:cs="Times New Roman"/>
          <w:kern w:val="3"/>
          <w:sz w:val="24"/>
          <w:szCs w:val="24"/>
          <w:lang w:eastAsia="es-ES"/>
        </w:rPr>
        <w:t>La construcción de esta carretera</w:t>
      </w:r>
      <w:r w:rsidR="00217BD1">
        <w:rPr>
          <w:rFonts w:ascii="Times New Roman" w:eastAsia="Andale Sans UI" w:hAnsi="Times New Roman" w:cs="Times New Roman"/>
          <w:kern w:val="3"/>
          <w:sz w:val="24"/>
          <w:szCs w:val="24"/>
          <w:lang w:eastAsia="es-ES"/>
        </w:rPr>
        <w:t>,</w:t>
      </w:r>
      <w:r w:rsidR="00FF0F53">
        <w:rPr>
          <w:rFonts w:ascii="Times New Roman" w:eastAsia="Andale Sans UI" w:hAnsi="Times New Roman" w:cs="Times New Roman"/>
          <w:kern w:val="3"/>
          <w:sz w:val="24"/>
          <w:szCs w:val="24"/>
          <w:lang w:eastAsia="es-ES"/>
        </w:rPr>
        <w:t xml:space="preserve"> perimetral al casco antiguo de la ciudad</w:t>
      </w:r>
      <w:r w:rsidR="00217BD1">
        <w:rPr>
          <w:rFonts w:ascii="Times New Roman" w:eastAsia="Andale Sans UI" w:hAnsi="Times New Roman" w:cs="Times New Roman"/>
          <w:kern w:val="3"/>
          <w:sz w:val="24"/>
          <w:szCs w:val="24"/>
          <w:lang w:eastAsia="es-ES"/>
        </w:rPr>
        <w:t xml:space="preserve"> que se dirigía a la costa norte</w:t>
      </w:r>
      <w:r w:rsidR="00E26981">
        <w:rPr>
          <w:rFonts w:ascii="Times New Roman" w:eastAsia="Andale Sans UI" w:hAnsi="Times New Roman" w:cs="Times New Roman"/>
          <w:kern w:val="3"/>
          <w:sz w:val="24"/>
          <w:szCs w:val="24"/>
          <w:lang w:eastAsia="es-ES"/>
        </w:rPr>
        <w:t xml:space="preserve"> de la isla</w:t>
      </w:r>
      <w:r w:rsidR="00FF0F53">
        <w:rPr>
          <w:rFonts w:ascii="Times New Roman" w:eastAsia="Andale Sans UI" w:hAnsi="Times New Roman" w:cs="Times New Roman"/>
          <w:kern w:val="3"/>
          <w:sz w:val="24"/>
          <w:szCs w:val="24"/>
          <w:lang w:eastAsia="es-ES"/>
        </w:rPr>
        <w:t xml:space="preserve">, </w:t>
      </w:r>
      <w:r w:rsidR="00EF760E" w:rsidRPr="008B3B24">
        <w:rPr>
          <w:rFonts w:ascii="Times New Roman" w:eastAsia="Andale Sans UI" w:hAnsi="Times New Roman" w:cs="Times New Roman"/>
          <w:kern w:val="3"/>
          <w:sz w:val="24"/>
          <w:szCs w:val="24"/>
          <w:lang w:eastAsia="es-ES"/>
        </w:rPr>
        <w:t xml:space="preserve">supuso </w:t>
      </w:r>
      <w:r w:rsidR="00B45E63" w:rsidRPr="008B3B24">
        <w:rPr>
          <w:rFonts w:ascii="Times New Roman" w:eastAsia="Andale Sans UI" w:hAnsi="Times New Roman" w:cs="Times New Roman"/>
          <w:kern w:val="3"/>
          <w:sz w:val="24"/>
          <w:szCs w:val="24"/>
          <w:lang w:eastAsia="es-ES"/>
        </w:rPr>
        <w:t xml:space="preserve">una operación de especulación del suelo urbano sin precedentes en </w:t>
      </w:r>
      <w:r w:rsidR="00FF0F53">
        <w:rPr>
          <w:rFonts w:ascii="Times New Roman" w:eastAsia="Andale Sans UI" w:hAnsi="Times New Roman" w:cs="Times New Roman"/>
          <w:kern w:val="3"/>
          <w:sz w:val="24"/>
          <w:szCs w:val="24"/>
          <w:lang w:eastAsia="es-ES"/>
        </w:rPr>
        <w:t>La Vega</w:t>
      </w:r>
      <w:r w:rsidR="00723CD8" w:rsidRPr="008B3B24">
        <w:rPr>
          <w:rFonts w:ascii="Times New Roman" w:eastAsia="Andale Sans UI" w:hAnsi="Times New Roman" w:cs="Times New Roman"/>
          <w:kern w:val="3"/>
          <w:sz w:val="24"/>
          <w:szCs w:val="24"/>
          <w:lang w:eastAsia="es-ES"/>
        </w:rPr>
        <w:t>,</w:t>
      </w:r>
      <w:r w:rsidR="00B45E63" w:rsidRPr="008B3B24">
        <w:rPr>
          <w:rFonts w:ascii="Times New Roman" w:eastAsia="Andale Sans UI" w:hAnsi="Times New Roman" w:cs="Times New Roman"/>
          <w:kern w:val="3"/>
          <w:sz w:val="24"/>
          <w:szCs w:val="24"/>
          <w:lang w:eastAsia="es-ES"/>
        </w:rPr>
        <w:t xml:space="preserve"> originando la construcción de más de </w:t>
      </w:r>
      <w:r w:rsidR="00FF0F53">
        <w:rPr>
          <w:rFonts w:ascii="Times New Roman" w:eastAsia="Andale Sans UI" w:hAnsi="Times New Roman" w:cs="Times New Roman"/>
          <w:kern w:val="3"/>
          <w:sz w:val="24"/>
          <w:szCs w:val="24"/>
          <w:lang w:eastAsia="es-ES"/>
        </w:rPr>
        <w:t>2</w:t>
      </w:r>
      <w:r w:rsidR="00B45E63" w:rsidRPr="008B3B24">
        <w:rPr>
          <w:rFonts w:ascii="Times New Roman" w:eastAsia="Andale Sans UI" w:hAnsi="Times New Roman" w:cs="Times New Roman"/>
          <w:kern w:val="3"/>
          <w:sz w:val="24"/>
          <w:szCs w:val="24"/>
          <w:lang w:eastAsia="es-ES"/>
        </w:rPr>
        <w:t>00 viviendas</w:t>
      </w:r>
      <w:r w:rsidR="00EA7640" w:rsidRPr="008B3B24">
        <w:rPr>
          <w:rFonts w:ascii="Times New Roman" w:eastAsia="Andale Sans UI" w:hAnsi="Times New Roman" w:cs="Times New Roman"/>
          <w:kern w:val="3"/>
          <w:sz w:val="24"/>
          <w:szCs w:val="24"/>
          <w:lang w:eastAsia="es-ES"/>
        </w:rPr>
        <w:t>,</w:t>
      </w:r>
      <w:r w:rsidR="00B45E63" w:rsidRPr="008B3B24">
        <w:rPr>
          <w:rFonts w:ascii="Times New Roman" w:eastAsia="Andale Sans UI" w:hAnsi="Times New Roman" w:cs="Times New Roman"/>
          <w:kern w:val="3"/>
          <w:sz w:val="24"/>
          <w:szCs w:val="24"/>
          <w:lang w:eastAsia="es-ES"/>
        </w:rPr>
        <w:t xml:space="preserve"> </w:t>
      </w:r>
      <w:r w:rsidR="008C5A68" w:rsidRPr="008B3B24">
        <w:rPr>
          <w:rFonts w:ascii="Times New Roman" w:eastAsia="Andale Sans UI" w:hAnsi="Times New Roman" w:cs="Times New Roman"/>
          <w:kern w:val="3"/>
          <w:sz w:val="24"/>
          <w:szCs w:val="24"/>
          <w:lang w:eastAsia="es-ES"/>
        </w:rPr>
        <w:t>de chalets</w:t>
      </w:r>
      <w:r w:rsidR="00B45E63" w:rsidRPr="008B3B24">
        <w:rPr>
          <w:rFonts w:ascii="Times New Roman" w:eastAsia="Andale Sans UI" w:hAnsi="Times New Roman" w:cs="Times New Roman"/>
          <w:kern w:val="3"/>
          <w:sz w:val="24"/>
          <w:szCs w:val="24"/>
          <w:lang w:eastAsia="es-ES"/>
        </w:rPr>
        <w:t xml:space="preserve"> adosados</w:t>
      </w:r>
      <w:r w:rsidR="00EF760E" w:rsidRPr="008B3B24">
        <w:rPr>
          <w:rFonts w:ascii="Times New Roman" w:eastAsia="Andale Sans UI" w:hAnsi="Times New Roman" w:cs="Times New Roman"/>
          <w:kern w:val="3"/>
          <w:sz w:val="24"/>
          <w:szCs w:val="24"/>
          <w:lang w:eastAsia="es-ES"/>
        </w:rPr>
        <w:t xml:space="preserve"> </w:t>
      </w:r>
      <w:r w:rsidR="00306575">
        <w:rPr>
          <w:rFonts w:ascii="Times New Roman" w:eastAsia="Andale Sans UI" w:hAnsi="Times New Roman" w:cs="Times New Roman"/>
          <w:kern w:val="3"/>
          <w:sz w:val="24"/>
          <w:szCs w:val="24"/>
          <w:lang w:eastAsia="es-ES"/>
        </w:rPr>
        <w:t>dirigidos</w:t>
      </w:r>
      <w:r w:rsidR="00306575" w:rsidRPr="008B3B24">
        <w:rPr>
          <w:rFonts w:ascii="Times New Roman" w:eastAsia="Andale Sans UI" w:hAnsi="Times New Roman" w:cs="Times New Roman"/>
          <w:kern w:val="3"/>
          <w:sz w:val="24"/>
          <w:szCs w:val="24"/>
          <w:lang w:eastAsia="es-ES"/>
        </w:rPr>
        <w:t xml:space="preserve"> ya </w:t>
      </w:r>
      <w:r w:rsidR="00306575">
        <w:rPr>
          <w:rFonts w:ascii="Times New Roman" w:eastAsia="Andale Sans UI" w:hAnsi="Times New Roman" w:cs="Times New Roman"/>
          <w:kern w:val="3"/>
          <w:sz w:val="24"/>
          <w:szCs w:val="24"/>
          <w:lang w:eastAsia="es-ES"/>
        </w:rPr>
        <w:t>hacia</w:t>
      </w:r>
      <w:r w:rsidR="00306575" w:rsidRPr="008B3B24">
        <w:rPr>
          <w:rFonts w:ascii="Times New Roman" w:eastAsia="Andale Sans UI" w:hAnsi="Times New Roman" w:cs="Times New Roman"/>
          <w:kern w:val="3"/>
          <w:sz w:val="24"/>
          <w:szCs w:val="24"/>
          <w:lang w:eastAsia="es-ES"/>
        </w:rPr>
        <w:t xml:space="preserve"> una clase social media </w:t>
      </w:r>
      <w:r w:rsidR="00B13D1F" w:rsidRPr="008B3B24">
        <w:rPr>
          <w:rFonts w:ascii="Times New Roman" w:eastAsia="Andale Sans UI" w:hAnsi="Times New Roman" w:cs="Times New Roman"/>
          <w:kern w:val="3"/>
          <w:sz w:val="24"/>
          <w:szCs w:val="24"/>
          <w:lang w:eastAsia="es-ES"/>
        </w:rPr>
        <w:t>(</w:t>
      </w:r>
      <w:r w:rsidR="00EF760E" w:rsidRPr="008B3B24">
        <w:rPr>
          <w:rFonts w:ascii="Times New Roman" w:eastAsia="Andale Sans UI" w:hAnsi="Times New Roman" w:cs="Times New Roman"/>
          <w:kern w:val="3"/>
          <w:sz w:val="24"/>
          <w:szCs w:val="24"/>
          <w:lang w:eastAsia="es-ES"/>
        </w:rPr>
        <w:t>conoc</w:t>
      </w:r>
      <w:r w:rsidR="00FF0F53">
        <w:rPr>
          <w:rFonts w:ascii="Times New Roman" w:eastAsia="Andale Sans UI" w:hAnsi="Times New Roman" w:cs="Times New Roman"/>
          <w:kern w:val="3"/>
          <w:sz w:val="24"/>
          <w:szCs w:val="24"/>
          <w:lang w:eastAsia="es-ES"/>
        </w:rPr>
        <w:t>ida</w:t>
      </w:r>
      <w:r w:rsidR="00EF760E" w:rsidRPr="008B3B24">
        <w:rPr>
          <w:rFonts w:ascii="Times New Roman" w:eastAsia="Andale Sans UI" w:hAnsi="Times New Roman" w:cs="Times New Roman"/>
          <w:kern w:val="3"/>
          <w:sz w:val="24"/>
          <w:szCs w:val="24"/>
          <w:lang w:eastAsia="es-ES"/>
        </w:rPr>
        <w:t xml:space="preserve"> po</w:t>
      </w:r>
      <w:r w:rsidRPr="008B3B24">
        <w:rPr>
          <w:rFonts w:ascii="Times New Roman" w:eastAsia="Andale Sans UI" w:hAnsi="Times New Roman" w:cs="Times New Roman"/>
          <w:kern w:val="3"/>
          <w:sz w:val="24"/>
          <w:szCs w:val="24"/>
          <w:lang w:eastAsia="es-ES"/>
        </w:rPr>
        <w:t>pularmente como</w:t>
      </w:r>
      <w:r w:rsidR="00C56B92" w:rsidRPr="008B3B24">
        <w:rPr>
          <w:rFonts w:ascii="Times New Roman" w:eastAsia="Andale Sans UI" w:hAnsi="Times New Roman" w:cs="Times New Roman"/>
          <w:kern w:val="3"/>
          <w:sz w:val="24"/>
          <w:szCs w:val="24"/>
          <w:lang w:eastAsia="es-ES"/>
        </w:rPr>
        <w:t xml:space="preserve"> “El M</w:t>
      </w:r>
      <w:r w:rsidR="00EF760E" w:rsidRPr="008B3B24">
        <w:rPr>
          <w:rFonts w:ascii="Times New Roman" w:eastAsia="Andale Sans UI" w:hAnsi="Times New Roman" w:cs="Times New Roman"/>
          <w:kern w:val="3"/>
          <w:sz w:val="24"/>
          <w:szCs w:val="24"/>
          <w:lang w:eastAsia="es-ES"/>
        </w:rPr>
        <w:t>uro”),</w:t>
      </w:r>
      <w:r w:rsidR="00306575" w:rsidRPr="008B3B24">
        <w:rPr>
          <w:rFonts w:ascii="Times New Roman" w:eastAsia="Andale Sans UI" w:hAnsi="Times New Roman" w:cs="Times New Roman"/>
          <w:kern w:val="3"/>
          <w:sz w:val="24"/>
          <w:szCs w:val="24"/>
          <w:lang w:eastAsia="es-ES"/>
        </w:rPr>
        <w:t xml:space="preserve"> </w:t>
      </w:r>
      <w:r w:rsidR="00306575">
        <w:rPr>
          <w:rFonts w:ascii="Times New Roman" w:eastAsia="Andale Sans UI" w:hAnsi="Times New Roman" w:cs="Times New Roman"/>
          <w:kern w:val="3"/>
          <w:sz w:val="24"/>
          <w:szCs w:val="24"/>
          <w:lang w:eastAsia="es-ES"/>
        </w:rPr>
        <w:t>junto al</w:t>
      </w:r>
      <w:r w:rsidR="00723CD8" w:rsidRPr="008B3B24">
        <w:rPr>
          <w:rFonts w:ascii="Times New Roman" w:eastAsia="Andale Sans UI" w:hAnsi="Times New Roman" w:cs="Times New Roman"/>
          <w:kern w:val="3"/>
          <w:sz w:val="24"/>
          <w:szCs w:val="24"/>
          <w:lang w:eastAsia="es-ES"/>
        </w:rPr>
        <w:t xml:space="preserve"> </w:t>
      </w:r>
      <w:r w:rsidR="00C56B92" w:rsidRPr="008B3B24">
        <w:rPr>
          <w:rFonts w:ascii="Times New Roman" w:eastAsia="Andale Sans UI" w:hAnsi="Times New Roman" w:cs="Times New Roman"/>
          <w:kern w:val="3"/>
          <w:sz w:val="24"/>
          <w:szCs w:val="24"/>
          <w:lang w:eastAsia="es-ES"/>
        </w:rPr>
        <w:t>famoso “Parque de la Vega”</w:t>
      </w:r>
      <w:r w:rsidR="00306575">
        <w:rPr>
          <w:rFonts w:ascii="Times New Roman" w:eastAsia="Andale Sans UI" w:hAnsi="Times New Roman" w:cs="Times New Roman"/>
          <w:kern w:val="3"/>
          <w:sz w:val="24"/>
          <w:szCs w:val="24"/>
          <w:lang w:eastAsia="es-ES"/>
        </w:rPr>
        <w:t>. Todo ello</w:t>
      </w:r>
      <w:r w:rsidR="00FF0F53">
        <w:rPr>
          <w:rFonts w:ascii="Times New Roman" w:eastAsia="Andale Sans UI" w:hAnsi="Times New Roman" w:cs="Times New Roman"/>
          <w:kern w:val="3"/>
          <w:sz w:val="24"/>
          <w:szCs w:val="24"/>
          <w:lang w:eastAsia="es-ES"/>
        </w:rPr>
        <w:t xml:space="preserve"> constituyó la continuidad de</w:t>
      </w:r>
      <w:r w:rsidR="00306575">
        <w:rPr>
          <w:rFonts w:ascii="Times New Roman" w:eastAsia="Andale Sans UI" w:hAnsi="Times New Roman" w:cs="Times New Roman"/>
          <w:kern w:val="3"/>
          <w:sz w:val="24"/>
          <w:szCs w:val="24"/>
          <w:lang w:eastAsia="es-ES"/>
        </w:rPr>
        <w:t>l</w:t>
      </w:r>
      <w:r w:rsidR="00FF0F53">
        <w:rPr>
          <w:rFonts w:ascii="Times New Roman" w:eastAsia="Andale Sans UI" w:hAnsi="Times New Roman" w:cs="Times New Roman"/>
          <w:kern w:val="3"/>
          <w:sz w:val="24"/>
          <w:szCs w:val="24"/>
          <w:lang w:eastAsia="es-ES"/>
        </w:rPr>
        <w:t xml:space="preserve"> </w:t>
      </w:r>
      <w:r w:rsidR="00306575">
        <w:rPr>
          <w:rFonts w:ascii="Times New Roman" w:eastAsia="Andale Sans UI" w:hAnsi="Times New Roman" w:cs="Times New Roman"/>
          <w:kern w:val="3"/>
          <w:sz w:val="24"/>
          <w:szCs w:val="24"/>
          <w:lang w:eastAsia="es-ES"/>
        </w:rPr>
        <w:t xml:space="preserve">crecimiento urbano, iniciado en los años sesenta, de esta periferia, </w:t>
      </w:r>
      <w:r w:rsidR="00FF0F53">
        <w:rPr>
          <w:rFonts w:ascii="Times New Roman" w:eastAsia="Andale Sans UI" w:hAnsi="Times New Roman" w:cs="Times New Roman"/>
          <w:kern w:val="3"/>
          <w:sz w:val="24"/>
          <w:szCs w:val="24"/>
          <w:lang w:eastAsia="es-ES"/>
        </w:rPr>
        <w:t>hacia el este de</w:t>
      </w:r>
      <w:r w:rsidR="00306575">
        <w:rPr>
          <w:rFonts w:ascii="Times New Roman" w:eastAsia="Andale Sans UI" w:hAnsi="Times New Roman" w:cs="Times New Roman"/>
          <w:kern w:val="3"/>
          <w:sz w:val="24"/>
          <w:szCs w:val="24"/>
          <w:lang w:eastAsia="es-ES"/>
        </w:rPr>
        <w:t xml:space="preserve"> la ciudad.</w:t>
      </w:r>
      <w:r w:rsidR="00FF0F53">
        <w:rPr>
          <w:rFonts w:ascii="Times New Roman" w:eastAsia="Andale Sans UI" w:hAnsi="Times New Roman" w:cs="Times New Roman"/>
          <w:kern w:val="3"/>
          <w:sz w:val="24"/>
          <w:szCs w:val="24"/>
          <w:lang w:eastAsia="es-ES"/>
        </w:rPr>
        <w:t xml:space="preserve"> </w:t>
      </w:r>
    </w:p>
    <w:p w14:paraId="4D06FC84" w14:textId="77777777" w:rsidR="00CA7438" w:rsidRDefault="00C56B92" w:rsidP="006D31E5">
      <w:pPr>
        <w:tabs>
          <w:tab w:val="left" w:pos="0"/>
        </w:tabs>
        <w:spacing w:after="0" w:line="360" w:lineRule="auto"/>
        <w:jc w:val="both"/>
        <w:rPr>
          <w:rFonts w:ascii="Times New Roman" w:eastAsia="Calibri" w:hAnsi="Times New Roman" w:cs="Times New Roman"/>
          <w:sz w:val="24"/>
          <w:szCs w:val="24"/>
        </w:rPr>
      </w:pPr>
      <w:r w:rsidRPr="008B3B24">
        <w:rPr>
          <w:rFonts w:ascii="Times New Roman" w:eastAsia="Andale Sans UI" w:hAnsi="Times New Roman" w:cs="Times New Roman"/>
          <w:kern w:val="3"/>
          <w:sz w:val="24"/>
          <w:szCs w:val="24"/>
          <w:lang w:eastAsia="es-ES"/>
        </w:rPr>
        <w:t xml:space="preserve">En el momento actual, </w:t>
      </w:r>
      <w:r w:rsidR="006D31E5">
        <w:rPr>
          <w:rFonts w:ascii="Times New Roman" w:eastAsia="Andale Sans UI" w:hAnsi="Times New Roman" w:cs="Times New Roman"/>
          <w:kern w:val="3"/>
          <w:sz w:val="24"/>
          <w:szCs w:val="24"/>
          <w:lang w:eastAsia="es-ES"/>
        </w:rPr>
        <w:t xml:space="preserve">dicho sector </w:t>
      </w:r>
      <w:r w:rsidRPr="008B3B24">
        <w:rPr>
          <w:rFonts w:ascii="Times New Roman" w:eastAsia="Andale Sans UI" w:hAnsi="Times New Roman" w:cs="Times New Roman"/>
          <w:kern w:val="3"/>
          <w:sz w:val="24"/>
          <w:szCs w:val="24"/>
          <w:lang w:eastAsia="es-ES"/>
        </w:rPr>
        <w:t>cuenta con 2</w:t>
      </w:r>
      <w:r w:rsidR="00C0534C">
        <w:rPr>
          <w:rFonts w:ascii="Times New Roman" w:eastAsia="Andale Sans UI" w:hAnsi="Times New Roman" w:cs="Times New Roman"/>
          <w:kern w:val="3"/>
          <w:sz w:val="24"/>
          <w:szCs w:val="24"/>
          <w:lang w:eastAsia="es-ES"/>
        </w:rPr>
        <w:t>.</w:t>
      </w:r>
      <w:r w:rsidRPr="008B3B24">
        <w:rPr>
          <w:rFonts w:ascii="Times New Roman" w:eastAsia="Andale Sans UI" w:hAnsi="Times New Roman" w:cs="Times New Roman"/>
          <w:kern w:val="3"/>
          <w:sz w:val="24"/>
          <w:szCs w:val="24"/>
          <w:lang w:eastAsia="es-ES"/>
        </w:rPr>
        <w:t>577 habitante</w:t>
      </w:r>
      <w:r w:rsidR="00405F20">
        <w:rPr>
          <w:rFonts w:ascii="Times New Roman" w:eastAsia="Andale Sans UI" w:hAnsi="Times New Roman" w:cs="Times New Roman"/>
          <w:kern w:val="3"/>
          <w:sz w:val="24"/>
          <w:szCs w:val="24"/>
          <w:lang w:eastAsia="es-ES"/>
        </w:rPr>
        <w:t>s</w:t>
      </w:r>
      <w:r w:rsidR="006D31E5">
        <w:rPr>
          <w:rFonts w:ascii="Times New Roman" w:eastAsia="Andale Sans UI" w:hAnsi="Times New Roman" w:cs="Times New Roman"/>
          <w:kern w:val="3"/>
          <w:sz w:val="24"/>
          <w:szCs w:val="24"/>
          <w:lang w:eastAsia="es-ES"/>
        </w:rPr>
        <w:t xml:space="preserve"> y </w:t>
      </w:r>
      <w:r w:rsidR="00C0534C">
        <w:rPr>
          <w:rFonts w:ascii="Times New Roman" w:eastAsia="Andale Sans UI" w:hAnsi="Times New Roman" w:cs="Times New Roman"/>
          <w:kern w:val="3"/>
          <w:sz w:val="24"/>
          <w:szCs w:val="24"/>
          <w:lang w:eastAsia="es-ES"/>
        </w:rPr>
        <w:t>ha sido, de las cuatro entidades,</w:t>
      </w:r>
      <w:r w:rsidRPr="008B3B24">
        <w:rPr>
          <w:rFonts w:ascii="Times New Roman" w:eastAsia="Andale Sans UI" w:hAnsi="Times New Roman" w:cs="Times New Roman"/>
          <w:kern w:val="3"/>
          <w:sz w:val="24"/>
          <w:szCs w:val="24"/>
          <w:lang w:eastAsia="es-ES"/>
        </w:rPr>
        <w:t xml:space="preserve"> la que ha experimentado </w:t>
      </w:r>
      <w:r w:rsidR="00C0534C">
        <w:rPr>
          <w:rFonts w:ascii="Times New Roman" w:eastAsia="Andale Sans UI" w:hAnsi="Times New Roman" w:cs="Times New Roman"/>
          <w:kern w:val="3"/>
          <w:sz w:val="24"/>
          <w:szCs w:val="24"/>
          <w:lang w:eastAsia="es-ES"/>
        </w:rPr>
        <w:t>el</w:t>
      </w:r>
      <w:r w:rsidRPr="008B3B24">
        <w:rPr>
          <w:rFonts w:ascii="Times New Roman" w:eastAsia="Andale Sans UI" w:hAnsi="Times New Roman" w:cs="Times New Roman"/>
          <w:kern w:val="3"/>
          <w:sz w:val="24"/>
          <w:szCs w:val="24"/>
          <w:lang w:eastAsia="es-ES"/>
        </w:rPr>
        <w:t xml:space="preserve"> mayor crecimiento </w:t>
      </w:r>
      <w:r w:rsidR="00C0534C">
        <w:rPr>
          <w:rFonts w:ascii="Times New Roman" w:eastAsia="Andale Sans UI" w:hAnsi="Times New Roman" w:cs="Times New Roman"/>
          <w:kern w:val="3"/>
          <w:sz w:val="24"/>
          <w:szCs w:val="24"/>
          <w:lang w:eastAsia="es-ES"/>
        </w:rPr>
        <w:t xml:space="preserve">urbano </w:t>
      </w:r>
      <w:r w:rsidRPr="008B3B24">
        <w:rPr>
          <w:rFonts w:ascii="Times New Roman" w:eastAsia="Andale Sans UI" w:hAnsi="Times New Roman" w:cs="Times New Roman"/>
          <w:kern w:val="3"/>
          <w:sz w:val="24"/>
          <w:szCs w:val="24"/>
          <w:lang w:eastAsia="es-ES"/>
        </w:rPr>
        <w:t xml:space="preserve">en los últimos </w:t>
      </w:r>
      <w:r w:rsidR="00934FAA">
        <w:rPr>
          <w:rFonts w:ascii="Times New Roman" w:eastAsia="Andale Sans UI" w:hAnsi="Times New Roman" w:cs="Times New Roman"/>
          <w:kern w:val="3"/>
          <w:sz w:val="24"/>
          <w:szCs w:val="24"/>
          <w:lang w:eastAsia="es-ES"/>
        </w:rPr>
        <w:t xml:space="preserve">dieciocho </w:t>
      </w:r>
      <w:r w:rsidRPr="008B3B24">
        <w:rPr>
          <w:rFonts w:ascii="Times New Roman" w:eastAsia="Andale Sans UI" w:hAnsi="Times New Roman" w:cs="Times New Roman"/>
          <w:kern w:val="3"/>
          <w:sz w:val="24"/>
          <w:szCs w:val="24"/>
          <w:lang w:eastAsia="es-ES"/>
        </w:rPr>
        <w:t>años</w:t>
      </w:r>
      <w:r w:rsidR="00E26981">
        <w:rPr>
          <w:rFonts w:ascii="Times New Roman" w:eastAsia="Andale Sans UI" w:hAnsi="Times New Roman" w:cs="Times New Roman"/>
          <w:kern w:val="3"/>
          <w:sz w:val="24"/>
          <w:szCs w:val="24"/>
          <w:lang w:eastAsia="es-ES"/>
        </w:rPr>
        <w:t xml:space="preserve">. </w:t>
      </w:r>
      <w:r w:rsidR="00941DB3">
        <w:rPr>
          <w:rFonts w:ascii="Times New Roman" w:eastAsia="Andale Sans UI" w:hAnsi="Times New Roman" w:cs="Times New Roman"/>
          <w:kern w:val="3"/>
          <w:sz w:val="24"/>
          <w:szCs w:val="24"/>
          <w:lang w:eastAsia="es-ES"/>
        </w:rPr>
        <w:t>Aquí encontramos el</w:t>
      </w:r>
      <w:r w:rsidRPr="008B3B24">
        <w:rPr>
          <w:rFonts w:ascii="Times New Roman" w:hAnsi="Times New Roman" w:cs="Times New Roman"/>
          <w:noProof/>
          <w:sz w:val="24"/>
          <w:szCs w:val="24"/>
          <w:lang w:eastAsia="es-ES"/>
        </w:rPr>
        <w:t xml:space="preserve"> mayor número </w:t>
      </w:r>
      <w:r w:rsidRPr="008B3B24">
        <w:rPr>
          <w:rFonts w:ascii="Times New Roman" w:eastAsia="Calibri" w:hAnsi="Times New Roman" w:cs="Times New Roman"/>
          <w:sz w:val="24"/>
          <w:szCs w:val="24"/>
        </w:rPr>
        <w:t xml:space="preserve">de fincas urbanas en relación al </w:t>
      </w:r>
      <w:r w:rsidRPr="008B3B24">
        <w:rPr>
          <w:rFonts w:ascii="Times New Roman" w:eastAsia="Calibri" w:hAnsi="Times New Roman" w:cs="Times New Roman"/>
          <w:sz w:val="24"/>
          <w:szCs w:val="24"/>
        </w:rPr>
        <w:lastRenderedPageBreak/>
        <w:t>conjunto total de la Vega</w:t>
      </w:r>
      <w:r w:rsidR="006D31E5">
        <w:rPr>
          <w:rFonts w:ascii="Times New Roman" w:eastAsia="Calibri" w:hAnsi="Times New Roman" w:cs="Times New Roman"/>
          <w:sz w:val="24"/>
          <w:szCs w:val="24"/>
        </w:rPr>
        <w:t xml:space="preserve">: </w:t>
      </w:r>
      <w:r w:rsidR="00E94EC7" w:rsidRPr="008B3B24">
        <w:rPr>
          <w:rFonts w:ascii="Times New Roman" w:eastAsia="Calibri" w:hAnsi="Times New Roman" w:cs="Times New Roman"/>
          <w:sz w:val="24"/>
          <w:szCs w:val="24"/>
        </w:rPr>
        <w:t>769 del total de las</w:t>
      </w:r>
      <w:r w:rsidR="009179AB" w:rsidRPr="008B3B24">
        <w:rPr>
          <w:rFonts w:ascii="Times New Roman" w:eastAsia="Calibri" w:hAnsi="Times New Roman" w:cs="Times New Roman"/>
          <w:sz w:val="24"/>
          <w:szCs w:val="24"/>
        </w:rPr>
        <w:t xml:space="preserve"> </w:t>
      </w:r>
      <w:r w:rsidR="00F77E73" w:rsidRPr="008B3B24">
        <w:rPr>
          <w:rFonts w:ascii="Times New Roman" w:eastAsia="Calibri" w:hAnsi="Times New Roman" w:cs="Times New Roman"/>
          <w:sz w:val="24"/>
          <w:szCs w:val="24"/>
        </w:rPr>
        <w:t>1</w:t>
      </w:r>
      <w:r w:rsidR="009179AB" w:rsidRPr="008B3B24">
        <w:rPr>
          <w:rFonts w:ascii="Times New Roman" w:eastAsia="Calibri" w:hAnsi="Times New Roman" w:cs="Times New Roman"/>
          <w:sz w:val="24"/>
          <w:szCs w:val="24"/>
        </w:rPr>
        <w:t>.</w:t>
      </w:r>
      <w:r w:rsidR="00F77E73" w:rsidRPr="008B3B24">
        <w:rPr>
          <w:rFonts w:ascii="Times New Roman" w:eastAsia="Calibri" w:hAnsi="Times New Roman" w:cs="Times New Roman"/>
          <w:sz w:val="24"/>
          <w:szCs w:val="24"/>
        </w:rPr>
        <w:t>758</w:t>
      </w:r>
      <w:r w:rsidR="00937784" w:rsidRPr="008B3B24">
        <w:rPr>
          <w:rFonts w:ascii="Times New Roman" w:eastAsia="Calibri" w:hAnsi="Times New Roman" w:cs="Times New Roman"/>
          <w:sz w:val="24"/>
          <w:szCs w:val="24"/>
        </w:rPr>
        <w:t xml:space="preserve">, </w:t>
      </w:r>
      <w:r w:rsidR="00F77E73" w:rsidRPr="008B3B24">
        <w:rPr>
          <w:rFonts w:ascii="Times New Roman" w:eastAsia="Calibri" w:hAnsi="Times New Roman" w:cs="Times New Roman"/>
          <w:sz w:val="24"/>
          <w:szCs w:val="24"/>
        </w:rPr>
        <w:t>lo que supone el 44% de</w:t>
      </w:r>
      <w:r w:rsidR="00E94EC7" w:rsidRPr="008B3B24">
        <w:rPr>
          <w:rFonts w:ascii="Times New Roman" w:eastAsia="Calibri" w:hAnsi="Times New Roman" w:cs="Times New Roman"/>
          <w:sz w:val="24"/>
          <w:szCs w:val="24"/>
        </w:rPr>
        <w:t xml:space="preserve"> las mismas</w:t>
      </w:r>
      <w:r w:rsidR="007A33E2">
        <w:rPr>
          <w:rFonts w:ascii="Times New Roman" w:eastAsia="Calibri" w:hAnsi="Times New Roman" w:cs="Times New Roman"/>
          <w:sz w:val="24"/>
          <w:szCs w:val="24"/>
        </w:rPr>
        <w:t xml:space="preserve">. </w:t>
      </w:r>
      <w:r w:rsidR="00FD5AED">
        <w:rPr>
          <w:rFonts w:ascii="Times New Roman" w:eastAsia="Calibri" w:hAnsi="Times New Roman" w:cs="Times New Roman"/>
          <w:sz w:val="24"/>
          <w:szCs w:val="24"/>
        </w:rPr>
        <w:t xml:space="preserve">Junto a la </w:t>
      </w:r>
      <w:r w:rsidR="00CC3016" w:rsidRPr="008B3B24">
        <w:rPr>
          <w:rFonts w:ascii="Times New Roman" w:eastAsia="Calibri" w:hAnsi="Times New Roman" w:cs="Times New Roman"/>
          <w:sz w:val="24"/>
          <w:szCs w:val="24"/>
        </w:rPr>
        <w:t xml:space="preserve">tipología urbanística </w:t>
      </w:r>
      <w:r w:rsidR="00BE4F89">
        <w:rPr>
          <w:rFonts w:ascii="Times New Roman" w:eastAsia="Calibri" w:hAnsi="Times New Roman" w:cs="Times New Roman"/>
          <w:sz w:val="24"/>
          <w:szCs w:val="24"/>
        </w:rPr>
        <w:t xml:space="preserve">de </w:t>
      </w:r>
      <w:r w:rsidR="00BE4F89" w:rsidRPr="008B3B24">
        <w:rPr>
          <w:rFonts w:ascii="Times New Roman" w:eastAsia="Calibri" w:hAnsi="Times New Roman" w:cs="Times New Roman"/>
          <w:sz w:val="24"/>
          <w:szCs w:val="24"/>
        </w:rPr>
        <w:t>“</w:t>
      </w:r>
      <w:r w:rsidR="00CC3016" w:rsidRPr="008B3B24">
        <w:rPr>
          <w:rFonts w:ascii="Times New Roman" w:eastAsia="Calibri" w:hAnsi="Times New Roman" w:cs="Times New Roman"/>
          <w:sz w:val="24"/>
          <w:szCs w:val="24"/>
        </w:rPr>
        <w:t>ciudad jardín”</w:t>
      </w:r>
      <w:r w:rsidR="00FD5AED">
        <w:rPr>
          <w:rFonts w:ascii="Times New Roman" w:eastAsia="Calibri" w:hAnsi="Times New Roman" w:cs="Times New Roman"/>
          <w:sz w:val="24"/>
          <w:szCs w:val="24"/>
        </w:rPr>
        <w:t xml:space="preserve"> ya mencionada</w:t>
      </w:r>
      <w:r w:rsidR="00E8410C">
        <w:rPr>
          <w:rFonts w:ascii="Times New Roman" w:eastAsia="Calibri" w:hAnsi="Times New Roman" w:cs="Times New Roman"/>
          <w:sz w:val="24"/>
          <w:szCs w:val="24"/>
        </w:rPr>
        <w:t xml:space="preserve">, todavía </w:t>
      </w:r>
      <w:r w:rsidR="00941DB3">
        <w:rPr>
          <w:rFonts w:ascii="Times New Roman" w:eastAsia="Calibri" w:hAnsi="Times New Roman" w:cs="Times New Roman"/>
          <w:sz w:val="24"/>
          <w:szCs w:val="24"/>
        </w:rPr>
        <w:t xml:space="preserve">quedan </w:t>
      </w:r>
      <w:r w:rsidRPr="008B3B24">
        <w:rPr>
          <w:rFonts w:ascii="Times New Roman" w:eastAsia="Calibri" w:hAnsi="Times New Roman" w:cs="Times New Roman"/>
          <w:sz w:val="24"/>
          <w:szCs w:val="24"/>
        </w:rPr>
        <w:t>75 fincas rurales</w:t>
      </w:r>
      <w:r w:rsidR="007A33E2">
        <w:rPr>
          <w:rFonts w:ascii="Times New Roman" w:eastAsia="Calibri" w:hAnsi="Times New Roman" w:cs="Times New Roman"/>
          <w:sz w:val="24"/>
          <w:szCs w:val="24"/>
        </w:rPr>
        <w:t>, que ocupan una superficie de</w:t>
      </w:r>
      <w:r w:rsidRPr="008B3B24">
        <w:rPr>
          <w:rFonts w:ascii="Times New Roman" w:eastAsia="Calibri" w:hAnsi="Times New Roman" w:cs="Times New Roman"/>
          <w:sz w:val="24"/>
          <w:szCs w:val="24"/>
        </w:rPr>
        <w:t xml:space="preserve"> </w:t>
      </w:r>
      <w:r w:rsidR="00937784" w:rsidRPr="008B3B24">
        <w:rPr>
          <w:rFonts w:ascii="Times New Roman" w:eastAsia="Calibri" w:hAnsi="Times New Roman" w:cs="Times New Roman"/>
          <w:sz w:val="24"/>
          <w:szCs w:val="24"/>
        </w:rPr>
        <w:t>298m</w:t>
      </w:r>
      <w:r w:rsidR="00BE4F89" w:rsidRPr="008B3B24">
        <w:rPr>
          <w:rFonts w:ascii="Times New Roman" w:eastAsia="Calibri" w:hAnsi="Times New Roman" w:cs="Times New Roman"/>
          <w:sz w:val="24"/>
          <w:szCs w:val="24"/>
          <w:vertAlign w:val="superscript"/>
        </w:rPr>
        <w:t>2</w:t>
      </w:r>
      <w:r w:rsidR="00BE4F89" w:rsidRPr="008B3B24">
        <w:rPr>
          <w:rFonts w:ascii="Times New Roman" w:eastAsia="Calibri" w:hAnsi="Times New Roman" w:cs="Times New Roman"/>
          <w:sz w:val="24"/>
          <w:szCs w:val="24"/>
        </w:rPr>
        <w:t>,</w:t>
      </w:r>
      <w:r w:rsidR="00BE4F89" w:rsidRPr="008B3B24">
        <w:rPr>
          <w:rFonts w:ascii="Times New Roman" w:eastAsia="Calibri" w:hAnsi="Times New Roman" w:cs="Times New Roman"/>
          <w:sz w:val="24"/>
          <w:szCs w:val="24"/>
          <w:vertAlign w:val="superscript"/>
        </w:rPr>
        <w:t xml:space="preserve"> </w:t>
      </w:r>
      <w:r w:rsidR="00BE4F89" w:rsidRPr="00E8410C">
        <w:rPr>
          <w:rFonts w:ascii="Times New Roman" w:eastAsia="Calibri" w:hAnsi="Times New Roman" w:cs="Times New Roman"/>
          <w:sz w:val="24"/>
          <w:szCs w:val="24"/>
        </w:rPr>
        <w:t>con</w:t>
      </w:r>
      <w:r w:rsidR="00E8410C">
        <w:rPr>
          <w:rFonts w:ascii="Times New Roman" w:eastAsia="Calibri" w:hAnsi="Times New Roman" w:cs="Times New Roman"/>
          <w:sz w:val="24"/>
          <w:szCs w:val="24"/>
        </w:rPr>
        <w:t xml:space="preserve"> </w:t>
      </w:r>
      <w:r w:rsidR="00937784" w:rsidRPr="008B3B24">
        <w:rPr>
          <w:rFonts w:ascii="Times New Roman" w:eastAsia="Calibri" w:hAnsi="Times New Roman" w:cs="Times New Roman"/>
          <w:sz w:val="24"/>
          <w:szCs w:val="24"/>
        </w:rPr>
        <w:t xml:space="preserve">una morfología de </w:t>
      </w:r>
      <w:r w:rsidR="00E5378B" w:rsidRPr="008B3B24">
        <w:rPr>
          <w:rFonts w:ascii="Times New Roman" w:eastAsia="Calibri" w:hAnsi="Times New Roman" w:cs="Times New Roman"/>
          <w:sz w:val="24"/>
          <w:szCs w:val="24"/>
        </w:rPr>
        <w:t xml:space="preserve">la </w:t>
      </w:r>
      <w:r w:rsidR="00CC3016" w:rsidRPr="008B3B24">
        <w:rPr>
          <w:rFonts w:ascii="Times New Roman" w:eastAsia="Calibri" w:hAnsi="Times New Roman" w:cs="Times New Roman"/>
          <w:sz w:val="24"/>
          <w:szCs w:val="24"/>
        </w:rPr>
        <w:t>Casa-Huerta</w:t>
      </w:r>
      <w:r w:rsidR="0034369B" w:rsidRPr="008B3B24">
        <w:rPr>
          <w:rFonts w:ascii="Times New Roman" w:eastAsia="Calibri" w:hAnsi="Times New Roman" w:cs="Times New Roman"/>
          <w:sz w:val="24"/>
          <w:szCs w:val="24"/>
        </w:rPr>
        <w:t xml:space="preserve"> principalmente (</w:t>
      </w:r>
      <w:r w:rsidR="00926A3E">
        <w:rPr>
          <w:rFonts w:ascii="Times New Roman" w:eastAsia="Calibri" w:hAnsi="Times New Roman" w:cs="Times New Roman"/>
          <w:sz w:val="24"/>
          <w:szCs w:val="24"/>
        </w:rPr>
        <w:t xml:space="preserve">Ver </w:t>
      </w:r>
      <w:r w:rsidR="0034369B" w:rsidRPr="008B3B24">
        <w:rPr>
          <w:rFonts w:ascii="Times New Roman" w:eastAsia="Calibri" w:hAnsi="Times New Roman" w:cs="Times New Roman"/>
          <w:sz w:val="24"/>
          <w:szCs w:val="24"/>
        </w:rPr>
        <w:t>Figura</w:t>
      </w:r>
      <w:r w:rsidR="00CC3016" w:rsidRPr="008B3B24">
        <w:rPr>
          <w:rFonts w:ascii="Times New Roman" w:eastAsia="Calibri" w:hAnsi="Times New Roman" w:cs="Times New Roman"/>
          <w:sz w:val="24"/>
          <w:szCs w:val="24"/>
        </w:rPr>
        <w:t xml:space="preserve"> </w:t>
      </w:r>
      <w:r w:rsidR="00BE4F89" w:rsidRPr="008B3B24">
        <w:rPr>
          <w:rFonts w:ascii="Times New Roman" w:eastAsia="Calibri" w:hAnsi="Times New Roman" w:cs="Times New Roman"/>
          <w:sz w:val="24"/>
          <w:szCs w:val="24"/>
        </w:rPr>
        <w:t>2</w:t>
      </w:r>
      <w:r w:rsidR="00BE4F89">
        <w:rPr>
          <w:rFonts w:ascii="Times New Roman" w:eastAsia="Calibri" w:hAnsi="Times New Roman" w:cs="Times New Roman"/>
          <w:sz w:val="24"/>
          <w:szCs w:val="24"/>
        </w:rPr>
        <w:t xml:space="preserve"> y</w:t>
      </w:r>
      <w:r w:rsidR="00F4640F">
        <w:rPr>
          <w:rFonts w:ascii="Times New Roman" w:eastAsia="Calibri" w:hAnsi="Times New Roman" w:cs="Times New Roman"/>
          <w:sz w:val="24"/>
          <w:szCs w:val="24"/>
        </w:rPr>
        <w:t xml:space="preserve"> T</w:t>
      </w:r>
      <w:r w:rsidR="00926A3E">
        <w:rPr>
          <w:rFonts w:ascii="Times New Roman" w:eastAsia="Calibri" w:hAnsi="Times New Roman" w:cs="Times New Roman"/>
          <w:sz w:val="24"/>
          <w:szCs w:val="24"/>
        </w:rPr>
        <w:t xml:space="preserve">abla </w:t>
      </w:r>
      <w:r w:rsidR="00F4640F">
        <w:rPr>
          <w:rFonts w:ascii="Times New Roman" w:eastAsia="Calibri" w:hAnsi="Times New Roman" w:cs="Times New Roman"/>
          <w:sz w:val="24"/>
          <w:szCs w:val="24"/>
        </w:rPr>
        <w:t>1</w:t>
      </w:r>
      <w:r w:rsidR="00CC3016" w:rsidRPr="008B3B24">
        <w:rPr>
          <w:rFonts w:ascii="Times New Roman" w:eastAsia="Calibri" w:hAnsi="Times New Roman" w:cs="Times New Roman"/>
          <w:sz w:val="24"/>
          <w:szCs w:val="24"/>
        </w:rPr>
        <w:t>)</w:t>
      </w:r>
      <w:r w:rsidR="00411D72" w:rsidRPr="008B3B24">
        <w:rPr>
          <w:rFonts w:ascii="Times New Roman" w:eastAsia="Calibri" w:hAnsi="Times New Roman" w:cs="Times New Roman"/>
          <w:sz w:val="24"/>
          <w:szCs w:val="24"/>
        </w:rPr>
        <w:t>.</w:t>
      </w:r>
    </w:p>
    <w:p w14:paraId="54199940" w14:textId="77777777" w:rsidR="00244269" w:rsidRPr="008B3B24" w:rsidRDefault="00C52965" w:rsidP="00244269">
      <w:pPr>
        <w:pStyle w:val="Prrafodelista"/>
        <w:numPr>
          <w:ilvl w:val="1"/>
          <w:numId w:val="28"/>
        </w:numPr>
        <w:tabs>
          <w:tab w:val="left" w:pos="0"/>
        </w:tabs>
        <w:rPr>
          <w:rFonts w:ascii="Times New Roman" w:hAnsi="Times New Roman" w:cs="Times New Roman"/>
          <w:b/>
          <w:sz w:val="24"/>
          <w:szCs w:val="24"/>
        </w:rPr>
      </w:pPr>
      <w:r>
        <w:rPr>
          <w:rFonts w:ascii="Times New Roman" w:hAnsi="Times New Roman" w:cs="Times New Roman"/>
          <w:sz w:val="24"/>
          <w:szCs w:val="24"/>
        </w:rPr>
        <w:tab/>
      </w:r>
      <w:r w:rsidR="00244269" w:rsidRPr="008B3B24">
        <w:rPr>
          <w:rFonts w:ascii="Times New Roman" w:hAnsi="Times New Roman" w:cs="Times New Roman"/>
          <w:b/>
          <w:sz w:val="24"/>
          <w:szCs w:val="24"/>
        </w:rPr>
        <w:t xml:space="preserve">La Vega de Las Mercedes, Las Mercedes, </w:t>
      </w:r>
      <w:proofErr w:type="spellStart"/>
      <w:r w:rsidR="00244269" w:rsidRPr="008B3B24">
        <w:rPr>
          <w:rFonts w:ascii="Times New Roman" w:hAnsi="Times New Roman" w:cs="Times New Roman"/>
          <w:b/>
          <w:sz w:val="24"/>
          <w:szCs w:val="24"/>
        </w:rPr>
        <w:t>Jardina</w:t>
      </w:r>
      <w:proofErr w:type="spellEnd"/>
    </w:p>
    <w:p w14:paraId="751900B1" w14:textId="77777777" w:rsidR="00244269" w:rsidRDefault="00244269" w:rsidP="00A854D8">
      <w:pPr>
        <w:pStyle w:val="Prrafodelista"/>
        <w:tabs>
          <w:tab w:val="left" w:pos="0"/>
          <w:tab w:val="left" w:pos="426"/>
          <w:tab w:val="left" w:pos="1276"/>
          <w:tab w:val="left" w:pos="1843"/>
        </w:tabs>
        <w:spacing w:after="0" w:line="360" w:lineRule="auto"/>
        <w:ind w:left="0"/>
        <w:jc w:val="both"/>
        <w:rPr>
          <w:rFonts w:ascii="Times New Roman" w:eastAsia="Calibri" w:hAnsi="Times New Roman" w:cs="Times New Roman"/>
          <w:sz w:val="24"/>
          <w:szCs w:val="24"/>
        </w:rPr>
      </w:pPr>
      <w:r w:rsidRPr="008B3B24">
        <w:rPr>
          <w:rFonts w:ascii="Times New Roman" w:eastAsia="Andale Sans UI" w:hAnsi="Times New Roman" w:cs="Times New Roman"/>
          <w:kern w:val="3"/>
          <w:sz w:val="24"/>
          <w:szCs w:val="24"/>
          <w:lang w:eastAsia="es-ES"/>
        </w:rPr>
        <w:t xml:space="preserve">La construcción de la Vía de Ronda supuso, en primer lugar, la división bien clara de las cuatro entidades al Este y al Oeste de la misma. La primera, ya </w:t>
      </w:r>
      <w:r w:rsidR="00F4640F" w:rsidRPr="008B3B24">
        <w:rPr>
          <w:rFonts w:ascii="Times New Roman" w:eastAsia="Andale Sans UI" w:hAnsi="Times New Roman" w:cs="Times New Roman"/>
          <w:kern w:val="3"/>
          <w:sz w:val="24"/>
          <w:szCs w:val="24"/>
          <w:lang w:eastAsia="es-ES"/>
        </w:rPr>
        <w:t>descrita</w:t>
      </w:r>
      <w:r w:rsidR="00F4640F">
        <w:rPr>
          <w:rFonts w:ascii="Times New Roman" w:eastAsia="Andale Sans UI" w:hAnsi="Times New Roman" w:cs="Times New Roman"/>
          <w:kern w:val="3"/>
          <w:sz w:val="24"/>
          <w:szCs w:val="24"/>
          <w:lang w:eastAsia="es-ES"/>
        </w:rPr>
        <w:t xml:space="preserve"> quedó</w:t>
      </w:r>
      <w:r w:rsidR="0088030F">
        <w:rPr>
          <w:rFonts w:ascii="Times New Roman" w:eastAsia="Andale Sans UI" w:hAnsi="Times New Roman" w:cs="Times New Roman"/>
          <w:kern w:val="3"/>
          <w:sz w:val="24"/>
          <w:szCs w:val="24"/>
          <w:lang w:eastAsia="es-ES"/>
        </w:rPr>
        <w:t xml:space="preserve"> </w:t>
      </w:r>
      <w:r w:rsidRPr="008B3B24">
        <w:rPr>
          <w:rFonts w:ascii="Times New Roman" w:eastAsia="Andale Sans UI" w:hAnsi="Times New Roman" w:cs="Times New Roman"/>
          <w:kern w:val="3"/>
          <w:sz w:val="24"/>
          <w:szCs w:val="24"/>
          <w:lang w:eastAsia="es-ES"/>
        </w:rPr>
        <w:t xml:space="preserve">al oeste de la </w:t>
      </w:r>
      <w:r w:rsidR="0088030F">
        <w:rPr>
          <w:rFonts w:ascii="Times New Roman" w:eastAsia="Andale Sans UI" w:hAnsi="Times New Roman" w:cs="Times New Roman"/>
          <w:kern w:val="3"/>
          <w:sz w:val="24"/>
          <w:szCs w:val="24"/>
          <w:lang w:eastAsia="es-ES"/>
        </w:rPr>
        <w:t xml:space="preserve">Vía de Ronda </w:t>
      </w:r>
      <w:r w:rsidRPr="008B3B24">
        <w:rPr>
          <w:rFonts w:ascii="Times New Roman" w:eastAsia="Andale Sans UI" w:hAnsi="Times New Roman" w:cs="Times New Roman"/>
          <w:kern w:val="3"/>
          <w:sz w:val="24"/>
          <w:szCs w:val="24"/>
          <w:lang w:eastAsia="es-ES"/>
        </w:rPr>
        <w:t xml:space="preserve">y las otras tres al este: </w:t>
      </w:r>
      <w:r w:rsidRPr="008B3B24">
        <w:rPr>
          <w:rFonts w:ascii="Times New Roman" w:eastAsia="Calibri" w:hAnsi="Times New Roman" w:cs="Times New Roman"/>
          <w:sz w:val="24"/>
          <w:szCs w:val="24"/>
        </w:rPr>
        <w:t xml:space="preserve">Vega de Las Mercedes, Las Mercedes y </w:t>
      </w:r>
      <w:proofErr w:type="spellStart"/>
      <w:r w:rsidRPr="008B3B24">
        <w:rPr>
          <w:rFonts w:ascii="Times New Roman" w:eastAsia="Calibri" w:hAnsi="Times New Roman" w:cs="Times New Roman"/>
          <w:sz w:val="24"/>
          <w:szCs w:val="24"/>
        </w:rPr>
        <w:t>Jardina</w:t>
      </w:r>
      <w:proofErr w:type="spellEnd"/>
      <w:r w:rsidRPr="008B3B24">
        <w:rPr>
          <w:rFonts w:ascii="Times New Roman" w:eastAsia="Calibri" w:hAnsi="Times New Roman" w:cs="Times New Roman"/>
          <w:sz w:val="24"/>
          <w:szCs w:val="24"/>
        </w:rPr>
        <w:t xml:space="preserve"> </w:t>
      </w:r>
      <w:r w:rsidRPr="008B3B24">
        <w:rPr>
          <w:rFonts w:ascii="Times New Roman" w:eastAsia="Andale Sans UI" w:hAnsi="Times New Roman" w:cs="Times New Roman"/>
          <w:kern w:val="3"/>
          <w:sz w:val="24"/>
          <w:szCs w:val="24"/>
          <w:lang w:eastAsia="es-ES"/>
        </w:rPr>
        <w:t>(Figura 2)</w:t>
      </w:r>
      <w:r>
        <w:rPr>
          <w:rFonts w:ascii="Times New Roman" w:eastAsia="Andale Sans UI" w:hAnsi="Times New Roman" w:cs="Times New Roman"/>
          <w:kern w:val="3"/>
          <w:sz w:val="24"/>
          <w:szCs w:val="24"/>
          <w:lang w:eastAsia="es-ES"/>
        </w:rPr>
        <w:t>.</w:t>
      </w:r>
      <w:r w:rsidR="00A854D8">
        <w:rPr>
          <w:rFonts w:ascii="Times New Roman" w:eastAsia="Andale Sans UI" w:hAnsi="Times New Roman" w:cs="Times New Roman"/>
          <w:kern w:val="3"/>
          <w:sz w:val="24"/>
          <w:szCs w:val="24"/>
          <w:lang w:eastAsia="es-ES"/>
        </w:rPr>
        <w:t xml:space="preserve"> </w:t>
      </w:r>
      <w:r w:rsidRPr="008B3B24">
        <w:rPr>
          <w:rFonts w:ascii="Times New Roman" w:eastAsia="Calibri" w:hAnsi="Times New Roman" w:cs="Times New Roman"/>
          <w:sz w:val="24"/>
          <w:szCs w:val="24"/>
        </w:rPr>
        <w:t xml:space="preserve">El modelo de ocupación del suelo viene determinado </w:t>
      </w:r>
      <w:r w:rsidR="00A854D8">
        <w:rPr>
          <w:rFonts w:ascii="Times New Roman" w:eastAsia="Calibri" w:hAnsi="Times New Roman" w:cs="Times New Roman"/>
          <w:sz w:val="24"/>
          <w:szCs w:val="24"/>
        </w:rPr>
        <w:t xml:space="preserve">en cada una de ellas </w:t>
      </w:r>
      <w:r w:rsidRPr="008B3B24">
        <w:rPr>
          <w:rFonts w:ascii="Times New Roman" w:eastAsia="Calibri" w:hAnsi="Times New Roman" w:cs="Times New Roman"/>
          <w:sz w:val="24"/>
          <w:szCs w:val="24"/>
        </w:rPr>
        <w:t>por tres unidades de paisaje bien diferenciadas</w:t>
      </w:r>
      <w:r w:rsidR="007755A5">
        <w:rPr>
          <w:rFonts w:ascii="Times New Roman" w:eastAsia="Calibri" w:hAnsi="Times New Roman" w:cs="Times New Roman"/>
          <w:sz w:val="24"/>
          <w:szCs w:val="24"/>
        </w:rPr>
        <w:t>:</w:t>
      </w:r>
      <w:r w:rsidRPr="008B3B24">
        <w:rPr>
          <w:rFonts w:ascii="Times New Roman" w:eastAsia="Calibri" w:hAnsi="Times New Roman" w:cs="Times New Roman"/>
          <w:sz w:val="24"/>
          <w:szCs w:val="24"/>
        </w:rPr>
        <w:t xml:space="preserve"> dos de tipo urbano y uno rural.</w:t>
      </w:r>
      <w:r w:rsidRPr="00C1772F">
        <w:rPr>
          <w:rFonts w:ascii="Times New Roman" w:eastAsia="Calibri" w:hAnsi="Times New Roman" w:cs="Times New Roman"/>
          <w:sz w:val="24"/>
          <w:szCs w:val="24"/>
        </w:rPr>
        <w:t xml:space="preserve"> </w:t>
      </w:r>
      <w:r w:rsidRPr="008B3B24">
        <w:rPr>
          <w:rFonts w:ascii="Times New Roman" w:eastAsia="Calibri" w:hAnsi="Times New Roman" w:cs="Times New Roman"/>
          <w:sz w:val="24"/>
          <w:szCs w:val="24"/>
        </w:rPr>
        <w:t xml:space="preserve">Entre las </w:t>
      </w:r>
      <w:r>
        <w:rPr>
          <w:rFonts w:ascii="Times New Roman" w:eastAsia="Calibri" w:hAnsi="Times New Roman" w:cs="Times New Roman"/>
          <w:sz w:val="24"/>
          <w:szCs w:val="24"/>
        </w:rPr>
        <w:t xml:space="preserve">dos de tipo urbano </w:t>
      </w:r>
      <w:r w:rsidRPr="008B3B24">
        <w:rPr>
          <w:rFonts w:ascii="Times New Roman" w:eastAsia="Calibri" w:hAnsi="Times New Roman" w:cs="Times New Roman"/>
          <w:sz w:val="24"/>
          <w:szCs w:val="24"/>
        </w:rPr>
        <w:t xml:space="preserve">caben señalar, </w:t>
      </w:r>
      <w:r w:rsidR="00C0502F">
        <w:rPr>
          <w:rFonts w:ascii="Times New Roman" w:eastAsia="Calibri" w:hAnsi="Times New Roman" w:cs="Times New Roman"/>
          <w:sz w:val="24"/>
          <w:szCs w:val="24"/>
        </w:rPr>
        <w:t xml:space="preserve">por una parte, </w:t>
      </w:r>
      <w:r w:rsidRPr="008B3B24">
        <w:rPr>
          <w:rFonts w:ascii="Times New Roman" w:eastAsia="Calibri" w:hAnsi="Times New Roman" w:cs="Times New Roman"/>
          <w:sz w:val="24"/>
          <w:szCs w:val="24"/>
        </w:rPr>
        <w:t xml:space="preserve">el paisaje conformado por </w:t>
      </w:r>
      <w:r w:rsidR="00A049DD">
        <w:rPr>
          <w:rFonts w:ascii="Times New Roman" w:eastAsia="Calibri" w:hAnsi="Times New Roman" w:cs="Times New Roman"/>
          <w:sz w:val="24"/>
          <w:szCs w:val="24"/>
        </w:rPr>
        <w:t>edificaciones de</w:t>
      </w:r>
      <w:r w:rsidRPr="008B3B24">
        <w:rPr>
          <w:rFonts w:ascii="Times New Roman" w:eastAsia="Calibri" w:hAnsi="Times New Roman" w:cs="Times New Roman"/>
          <w:sz w:val="24"/>
          <w:szCs w:val="24"/>
        </w:rPr>
        <w:t xml:space="preserve"> autoconstrucción</w:t>
      </w:r>
      <w:r w:rsidR="00C0502F">
        <w:rPr>
          <w:rFonts w:ascii="Times New Roman" w:eastAsia="Calibri" w:hAnsi="Times New Roman" w:cs="Times New Roman"/>
          <w:sz w:val="24"/>
          <w:szCs w:val="24"/>
        </w:rPr>
        <w:t xml:space="preserve">, </w:t>
      </w:r>
      <w:r w:rsidR="00A049DD">
        <w:rPr>
          <w:rFonts w:ascii="Times New Roman" w:eastAsia="Calibri" w:hAnsi="Times New Roman" w:cs="Times New Roman"/>
          <w:sz w:val="24"/>
          <w:szCs w:val="24"/>
        </w:rPr>
        <w:t>realizadas</w:t>
      </w:r>
      <w:r w:rsidRPr="008B3B24">
        <w:rPr>
          <w:rFonts w:ascii="Times New Roman" w:eastAsia="Calibri" w:hAnsi="Times New Roman" w:cs="Times New Roman"/>
          <w:sz w:val="24"/>
          <w:szCs w:val="24"/>
        </w:rPr>
        <w:t xml:space="preserve"> principalmente sobre las laderas de las estructuras volcánicas</w:t>
      </w:r>
      <w:r w:rsidR="00A049DD">
        <w:rPr>
          <w:rFonts w:ascii="Times New Roman" w:eastAsia="Calibri" w:hAnsi="Times New Roman" w:cs="Times New Roman"/>
          <w:sz w:val="24"/>
          <w:szCs w:val="24"/>
        </w:rPr>
        <w:t xml:space="preserve"> de los bordes de la Vega</w:t>
      </w:r>
      <w:r w:rsidR="00251AE9">
        <w:rPr>
          <w:rFonts w:ascii="Times New Roman" w:eastAsia="Calibri" w:hAnsi="Times New Roman" w:cs="Times New Roman"/>
          <w:sz w:val="24"/>
          <w:szCs w:val="24"/>
        </w:rPr>
        <w:t xml:space="preserve">, dibujando </w:t>
      </w:r>
      <w:r w:rsidRPr="008B3B24">
        <w:rPr>
          <w:rFonts w:ascii="Times New Roman" w:eastAsia="Calibri" w:hAnsi="Times New Roman" w:cs="Times New Roman"/>
          <w:sz w:val="24"/>
          <w:szCs w:val="24"/>
        </w:rPr>
        <w:t>asentamientos desordenados y aglomerados</w:t>
      </w:r>
      <w:r w:rsidR="00C0502F">
        <w:rPr>
          <w:rFonts w:ascii="Times New Roman" w:eastAsia="Calibri" w:hAnsi="Times New Roman" w:cs="Times New Roman"/>
          <w:sz w:val="24"/>
          <w:szCs w:val="24"/>
        </w:rPr>
        <w:t xml:space="preserve">. </w:t>
      </w:r>
    </w:p>
    <w:p w14:paraId="5B3C7B56" w14:textId="77777777" w:rsidR="00963B6A" w:rsidRDefault="00963B6A" w:rsidP="00963B6A">
      <w:pPr>
        <w:pStyle w:val="Prrafodelista"/>
        <w:tabs>
          <w:tab w:val="left" w:pos="0"/>
          <w:tab w:val="left" w:pos="426"/>
          <w:tab w:val="left" w:pos="1276"/>
          <w:tab w:val="left" w:pos="1843"/>
        </w:tabs>
        <w:spacing w:after="0"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Junto a ellas encontramos</w:t>
      </w:r>
      <w:r w:rsidRPr="008B3B2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el paisaje de </w:t>
      </w:r>
      <w:r w:rsidRPr="008B3B24">
        <w:rPr>
          <w:rFonts w:ascii="Times New Roman" w:eastAsia="Calibri" w:hAnsi="Times New Roman" w:cs="Times New Roman"/>
          <w:sz w:val="24"/>
          <w:szCs w:val="24"/>
        </w:rPr>
        <w:t>edificación urbana de viviendas de primera residencia construidas por promotoras</w:t>
      </w:r>
      <w:r>
        <w:rPr>
          <w:rFonts w:ascii="Times New Roman" w:eastAsia="Calibri" w:hAnsi="Times New Roman" w:cs="Times New Roman"/>
          <w:sz w:val="24"/>
          <w:szCs w:val="24"/>
        </w:rPr>
        <w:t>,</w:t>
      </w:r>
      <w:r w:rsidRPr="008B3B24">
        <w:rPr>
          <w:rFonts w:ascii="Times New Roman" w:eastAsia="Calibri" w:hAnsi="Times New Roman" w:cs="Times New Roman"/>
          <w:sz w:val="24"/>
          <w:szCs w:val="24"/>
        </w:rPr>
        <w:t xml:space="preserve"> en los siglos XX y XXI. </w:t>
      </w:r>
      <w:r>
        <w:rPr>
          <w:rFonts w:ascii="Times New Roman" w:eastAsia="Calibri" w:hAnsi="Times New Roman" w:cs="Times New Roman"/>
          <w:sz w:val="24"/>
          <w:szCs w:val="24"/>
        </w:rPr>
        <w:t>Estas</w:t>
      </w:r>
      <w:r w:rsidRPr="008B3B24">
        <w:rPr>
          <w:rFonts w:ascii="Times New Roman" w:eastAsia="Calibri" w:hAnsi="Times New Roman" w:cs="Times New Roman"/>
          <w:sz w:val="24"/>
          <w:szCs w:val="24"/>
        </w:rPr>
        <w:t xml:space="preserve"> dos unidades de paisaje urbano presentan un número </w:t>
      </w:r>
      <w:r w:rsidRPr="008B3B24">
        <w:rPr>
          <w:rFonts w:ascii="Times New Roman" w:hAnsi="Times New Roman" w:cs="Times New Roman"/>
          <w:sz w:val="24"/>
          <w:szCs w:val="24"/>
        </w:rPr>
        <w:t>total</w:t>
      </w:r>
      <w:r w:rsidRPr="008B3B24">
        <w:rPr>
          <w:rFonts w:ascii="Times New Roman" w:eastAsia="Calibri" w:hAnsi="Times New Roman" w:cs="Times New Roman"/>
          <w:sz w:val="24"/>
          <w:szCs w:val="24"/>
        </w:rPr>
        <w:t xml:space="preserve"> de </w:t>
      </w:r>
      <w:r w:rsidRPr="00865AB9">
        <w:rPr>
          <w:rFonts w:ascii="Times New Roman" w:hAnsi="Times New Roman" w:cs="Times New Roman"/>
          <w:sz w:val="24"/>
          <w:szCs w:val="24"/>
        </w:rPr>
        <w:t>fincas urbanas</w:t>
      </w:r>
      <w:r w:rsidRPr="008B3B24">
        <w:rPr>
          <w:rFonts w:ascii="Times New Roman" w:hAnsi="Times New Roman" w:cs="Times New Roman"/>
          <w:sz w:val="24"/>
          <w:szCs w:val="24"/>
        </w:rPr>
        <w:t xml:space="preserve"> de 989. El mayor número de ellas se localiza en La Vega de Las Mercedes con 442</w:t>
      </w:r>
      <w:r w:rsidR="00B7383A">
        <w:rPr>
          <w:rFonts w:ascii="Times New Roman" w:hAnsi="Times New Roman" w:cs="Times New Roman"/>
          <w:sz w:val="24"/>
          <w:szCs w:val="24"/>
        </w:rPr>
        <w:t>;</w:t>
      </w:r>
      <w:r>
        <w:rPr>
          <w:rFonts w:ascii="Times New Roman" w:hAnsi="Times New Roman" w:cs="Times New Roman"/>
          <w:sz w:val="24"/>
          <w:szCs w:val="24"/>
        </w:rPr>
        <w:t xml:space="preserve"> constituye</w:t>
      </w:r>
      <w:r w:rsidR="00B7383A">
        <w:rPr>
          <w:rFonts w:ascii="Times New Roman" w:hAnsi="Times New Roman" w:cs="Times New Roman"/>
          <w:sz w:val="24"/>
          <w:szCs w:val="24"/>
        </w:rPr>
        <w:t>n</w:t>
      </w:r>
      <w:r>
        <w:rPr>
          <w:rFonts w:ascii="Times New Roman" w:hAnsi="Times New Roman" w:cs="Times New Roman"/>
          <w:sz w:val="24"/>
          <w:szCs w:val="24"/>
        </w:rPr>
        <w:t xml:space="preserve"> el 44,69% </w:t>
      </w:r>
      <w:r w:rsidRPr="008B3B24">
        <w:rPr>
          <w:rFonts w:ascii="Times New Roman" w:hAnsi="Times New Roman" w:cs="Times New Roman"/>
          <w:sz w:val="24"/>
          <w:szCs w:val="24"/>
        </w:rPr>
        <w:t>de</w:t>
      </w:r>
      <w:r>
        <w:rPr>
          <w:rFonts w:ascii="Times New Roman" w:hAnsi="Times New Roman" w:cs="Times New Roman"/>
          <w:sz w:val="24"/>
          <w:szCs w:val="24"/>
        </w:rPr>
        <w:t xml:space="preserve"> total </w:t>
      </w:r>
      <w:r w:rsidR="00FE105E">
        <w:rPr>
          <w:rFonts w:ascii="Times New Roman" w:hAnsi="Times New Roman" w:cs="Times New Roman"/>
          <w:sz w:val="24"/>
          <w:szCs w:val="24"/>
        </w:rPr>
        <w:t xml:space="preserve">de </w:t>
      </w:r>
      <w:r w:rsidR="00FE105E" w:rsidRPr="008B3B24">
        <w:rPr>
          <w:rFonts w:ascii="Times New Roman" w:hAnsi="Times New Roman" w:cs="Times New Roman"/>
          <w:sz w:val="24"/>
          <w:szCs w:val="24"/>
        </w:rPr>
        <w:t>fincas</w:t>
      </w:r>
      <w:r w:rsidRPr="008B3B24">
        <w:rPr>
          <w:rFonts w:ascii="Times New Roman" w:hAnsi="Times New Roman" w:cs="Times New Roman"/>
          <w:sz w:val="24"/>
          <w:szCs w:val="24"/>
        </w:rPr>
        <w:t xml:space="preserve"> de este tipo que existe </w:t>
      </w:r>
      <w:r>
        <w:rPr>
          <w:rFonts w:ascii="Times New Roman" w:hAnsi="Times New Roman" w:cs="Times New Roman"/>
          <w:sz w:val="24"/>
          <w:szCs w:val="24"/>
        </w:rPr>
        <w:t xml:space="preserve">en toda </w:t>
      </w:r>
      <w:r w:rsidRPr="008B3B24">
        <w:rPr>
          <w:rFonts w:ascii="Times New Roman" w:hAnsi="Times New Roman" w:cs="Times New Roman"/>
          <w:sz w:val="24"/>
          <w:szCs w:val="24"/>
        </w:rPr>
        <w:t>La Vega</w:t>
      </w:r>
      <w:r>
        <w:rPr>
          <w:rFonts w:ascii="Times New Roman" w:hAnsi="Times New Roman" w:cs="Times New Roman"/>
          <w:sz w:val="24"/>
          <w:szCs w:val="24"/>
        </w:rPr>
        <w:t xml:space="preserve"> y</w:t>
      </w:r>
      <w:r w:rsidRPr="008B3B24">
        <w:rPr>
          <w:rFonts w:ascii="Times New Roman" w:hAnsi="Times New Roman" w:cs="Times New Roman"/>
          <w:sz w:val="24"/>
          <w:szCs w:val="24"/>
        </w:rPr>
        <w:t xml:space="preserve"> presentan una superficie media de 200 </w:t>
      </w:r>
      <w:bookmarkStart w:id="1" w:name="_Hlk38539511"/>
      <w:r w:rsidRPr="008B3B24">
        <w:rPr>
          <w:rFonts w:ascii="Times New Roman" w:hAnsi="Times New Roman" w:cs="Times New Roman"/>
          <w:sz w:val="24"/>
          <w:szCs w:val="24"/>
        </w:rPr>
        <w:t>m</w:t>
      </w:r>
      <w:r w:rsidRPr="008B3B24">
        <w:rPr>
          <w:rFonts w:ascii="Times New Roman" w:hAnsi="Times New Roman" w:cs="Times New Roman"/>
          <w:sz w:val="24"/>
          <w:szCs w:val="24"/>
          <w:vertAlign w:val="superscript"/>
        </w:rPr>
        <w:t>2</w:t>
      </w:r>
      <w:bookmarkEnd w:id="1"/>
      <w:r w:rsidRPr="008B3B24">
        <w:rPr>
          <w:rFonts w:ascii="Times New Roman" w:hAnsi="Times New Roman" w:cs="Times New Roman"/>
          <w:sz w:val="24"/>
          <w:szCs w:val="24"/>
        </w:rPr>
        <w:t>. Mientras, en Las Mercedes existen 302</w:t>
      </w:r>
      <w:r w:rsidR="00B7383A">
        <w:rPr>
          <w:rFonts w:ascii="Times New Roman" w:hAnsi="Times New Roman" w:cs="Times New Roman"/>
          <w:sz w:val="24"/>
          <w:szCs w:val="24"/>
        </w:rPr>
        <w:t xml:space="preserve"> </w:t>
      </w:r>
      <w:r w:rsidRPr="008B3B24">
        <w:rPr>
          <w:rFonts w:ascii="Times New Roman" w:hAnsi="Times New Roman" w:cs="Times New Roman"/>
          <w:sz w:val="24"/>
          <w:szCs w:val="24"/>
        </w:rPr>
        <w:t xml:space="preserve">fincas urbanas </w:t>
      </w:r>
      <w:r w:rsidR="00B7383A">
        <w:rPr>
          <w:rFonts w:ascii="Times New Roman" w:hAnsi="Times New Roman" w:cs="Times New Roman"/>
          <w:sz w:val="24"/>
          <w:szCs w:val="24"/>
        </w:rPr>
        <w:t>(30,54%),</w:t>
      </w:r>
      <w:r w:rsidR="00B7383A" w:rsidRPr="008B3B24">
        <w:rPr>
          <w:rFonts w:ascii="Times New Roman" w:hAnsi="Times New Roman" w:cs="Times New Roman"/>
          <w:sz w:val="24"/>
          <w:szCs w:val="24"/>
        </w:rPr>
        <w:t xml:space="preserve"> </w:t>
      </w:r>
      <w:r w:rsidRPr="008B3B24">
        <w:rPr>
          <w:rFonts w:ascii="Times New Roman" w:hAnsi="Times New Roman" w:cs="Times New Roman"/>
          <w:sz w:val="24"/>
          <w:szCs w:val="24"/>
        </w:rPr>
        <w:t>con una superficie media de 144</w:t>
      </w:r>
      <w:r w:rsidR="00B7383A" w:rsidRPr="00B7383A">
        <w:rPr>
          <w:rFonts w:ascii="Times New Roman" w:hAnsi="Times New Roman" w:cs="Times New Roman"/>
          <w:sz w:val="24"/>
          <w:szCs w:val="24"/>
        </w:rPr>
        <w:t xml:space="preserve"> </w:t>
      </w:r>
      <w:r w:rsidR="00B7383A" w:rsidRPr="008B3B24">
        <w:rPr>
          <w:rFonts w:ascii="Times New Roman" w:hAnsi="Times New Roman" w:cs="Times New Roman"/>
          <w:sz w:val="24"/>
          <w:szCs w:val="24"/>
        </w:rPr>
        <w:t>m</w:t>
      </w:r>
      <w:r w:rsidR="00B7383A" w:rsidRPr="008B3B24">
        <w:rPr>
          <w:rFonts w:ascii="Times New Roman" w:hAnsi="Times New Roman" w:cs="Times New Roman"/>
          <w:sz w:val="24"/>
          <w:szCs w:val="24"/>
          <w:vertAlign w:val="superscript"/>
        </w:rPr>
        <w:t>2</w:t>
      </w:r>
      <w:r w:rsidR="00B7383A">
        <w:rPr>
          <w:rFonts w:ascii="Times New Roman" w:hAnsi="Times New Roman" w:cs="Times New Roman"/>
          <w:sz w:val="24"/>
          <w:szCs w:val="24"/>
        </w:rPr>
        <w:t xml:space="preserve">, </w:t>
      </w:r>
      <w:r w:rsidRPr="008B3B24">
        <w:rPr>
          <w:rFonts w:ascii="Times New Roman" w:hAnsi="Times New Roman" w:cs="Times New Roman"/>
          <w:sz w:val="24"/>
          <w:szCs w:val="24"/>
        </w:rPr>
        <w:t xml:space="preserve">y en </w:t>
      </w:r>
      <w:proofErr w:type="spellStart"/>
      <w:r w:rsidRPr="008B3B24">
        <w:rPr>
          <w:rFonts w:ascii="Times New Roman" w:hAnsi="Times New Roman" w:cs="Times New Roman"/>
          <w:sz w:val="24"/>
          <w:szCs w:val="24"/>
        </w:rPr>
        <w:t>Jardina</w:t>
      </w:r>
      <w:proofErr w:type="spellEnd"/>
      <w:r w:rsidRPr="008B3B24">
        <w:rPr>
          <w:rFonts w:ascii="Times New Roman" w:hAnsi="Times New Roman" w:cs="Times New Roman"/>
          <w:sz w:val="24"/>
          <w:szCs w:val="24"/>
        </w:rPr>
        <w:t xml:space="preserve"> son 245</w:t>
      </w:r>
      <w:r w:rsidR="00B7383A">
        <w:rPr>
          <w:rFonts w:ascii="Times New Roman" w:hAnsi="Times New Roman" w:cs="Times New Roman"/>
          <w:sz w:val="24"/>
          <w:szCs w:val="24"/>
        </w:rPr>
        <w:t xml:space="preserve"> (24,77%)</w:t>
      </w:r>
      <w:r w:rsidRPr="008B3B24">
        <w:rPr>
          <w:rFonts w:ascii="Times New Roman" w:hAnsi="Times New Roman" w:cs="Times New Roman"/>
          <w:sz w:val="24"/>
          <w:szCs w:val="24"/>
        </w:rPr>
        <w:t xml:space="preserve">, </w:t>
      </w:r>
      <w:r w:rsidR="00B7383A">
        <w:rPr>
          <w:rFonts w:ascii="Times New Roman" w:hAnsi="Times New Roman" w:cs="Times New Roman"/>
          <w:sz w:val="24"/>
          <w:szCs w:val="24"/>
        </w:rPr>
        <w:t>con</w:t>
      </w:r>
      <w:r w:rsidRPr="008B3B24">
        <w:rPr>
          <w:rFonts w:ascii="Times New Roman" w:hAnsi="Times New Roman" w:cs="Times New Roman"/>
          <w:sz w:val="24"/>
          <w:szCs w:val="24"/>
        </w:rPr>
        <w:t xml:space="preserve"> una superficie media de 141 m</w:t>
      </w:r>
      <w:r w:rsidRPr="008B3B24">
        <w:rPr>
          <w:rFonts w:ascii="Times New Roman" w:hAnsi="Times New Roman" w:cs="Times New Roman"/>
          <w:sz w:val="24"/>
          <w:szCs w:val="24"/>
          <w:vertAlign w:val="superscript"/>
        </w:rPr>
        <w:t>2</w:t>
      </w:r>
      <w:r w:rsidRPr="008B3B24">
        <w:rPr>
          <w:rFonts w:ascii="Times New Roman" w:hAnsi="Times New Roman" w:cs="Times New Roman"/>
          <w:sz w:val="24"/>
          <w:szCs w:val="24"/>
        </w:rPr>
        <w:t>. Todas ellas se extienden sobre una superficie total de 30,60 hectáreas (</w:t>
      </w:r>
      <w:r w:rsidR="00B21908">
        <w:rPr>
          <w:rFonts w:ascii="Times New Roman" w:hAnsi="Times New Roman" w:cs="Times New Roman"/>
          <w:sz w:val="24"/>
          <w:szCs w:val="24"/>
        </w:rPr>
        <w:t xml:space="preserve">Ver </w:t>
      </w:r>
      <w:r w:rsidRPr="008B3B24">
        <w:rPr>
          <w:rFonts w:ascii="Times New Roman" w:hAnsi="Times New Roman" w:cs="Times New Roman"/>
          <w:sz w:val="24"/>
          <w:szCs w:val="24"/>
        </w:rPr>
        <w:t>Figuras 2 y 3).</w:t>
      </w:r>
    </w:p>
    <w:p w14:paraId="3A5487F5" w14:textId="461A6347" w:rsidR="00963B6A" w:rsidRPr="003B55C2" w:rsidRDefault="00963B6A" w:rsidP="0059517F">
      <w:pPr>
        <w:pStyle w:val="Prrafodelista"/>
        <w:tabs>
          <w:tab w:val="left" w:pos="0"/>
          <w:tab w:val="left" w:pos="426"/>
          <w:tab w:val="left" w:pos="1276"/>
          <w:tab w:val="left" w:pos="1843"/>
        </w:tabs>
        <w:spacing w:after="0" w:line="360" w:lineRule="auto"/>
        <w:ind w:left="0"/>
        <w:jc w:val="both"/>
        <w:rPr>
          <w:rFonts w:ascii="Times New Roman" w:eastAsia="Calibri" w:hAnsi="Times New Roman" w:cs="Times New Roman"/>
          <w:i/>
          <w:sz w:val="24"/>
          <w:szCs w:val="24"/>
        </w:rPr>
      </w:pPr>
      <w:r w:rsidRPr="008B3B24">
        <w:rPr>
          <w:rFonts w:ascii="Times New Roman" w:eastAsia="Calibri" w:hAnsi="Times New Roman" w:cs="Times New Roman"/>
          <w:sz w:val="24"/>
          <w:szCs w:val="24"/>
        </w:rPr>
        <w:t>Entre ambas</w:t>
      </w:r>
      <w:r w:rsidR="00DD0362">
        <w:rPr>
          <w:rFonts w:ascii="Times New Roman" w:eastAsia="Calibri" w:hAnsi="Times New Roman" w:cs="Times New Roman"/>
          <w:sz w:val="24"/>
          <w:szCs w:val="24"/>
        </w:rPr>
        <w:t>,</w:t>
      </w:r>
      <w:r w:rsidR="00B21908">
        <w:rPr>
          <w:rFonts w:ascii="Times New Roman" w:eastAsia="Calibri" w:hAnsi="Times New Roman" w:cs="Times New Roman"/>
          <w:sz w:val="24"/>
          <w:szCs w:val="24"/>
        </w:rPr>
        <w:t xml:space="preserve"> y </w:t>
      </w:r>
      <w:r w:rsidRPr="008B3B24">
        <w:rPr>
          <w:rFonts w:ascii="Times New Roman" w:eastAsia="Calibri" w:hAnsi="Times New Roman" w:cs="Times New Roman"/>
          <w:sz w:val="24"/>
          <w:szCs w:val="24"/>
        </w:rPr>
        <w:t xml:space="preserve">especialmente en la Vega de Las Mercedes, </w:t>
      </w:r>
      <w:r>
        <w:rPr>
          <w:rFonts w:ascii="Times New Roman" w:eastAsia="Calibri" w:hAnsi="Times New Roman" w:cs="Times New Roman"/>
          <w:sz w:val="24"/>
          <w:szCs w:val="24"/>
        </w:rPr>
        <w:t xml:space="preserve">se encuentran el modelo de ocupación rural, a partir de </w:t>
      </w:r>
      <w:r w:rsidRPr="008B3B24">
        <w:rPr>
          <w:rFonts w:ascii="Times New Roman" w:eastAsia="Calibri" w:hAnsi="Times New Roman" w:cs="Times New Roman"/>
          <w:sz w:val="24"/>
          <w:szCs w:val="24"/>
        </w:rPr>
        <w:t>edificaciones</w:t>
      </w:r>
      <w:r w:rsidR="00DD0362">
        <w:rPr>
          <w:rFonts w:ascii="Times New Roman" w:eastAsia="Calibri" w:hAnsi="Times New Roman" w:cs="Times New Roman"/>
          <w:sz w:val="24"/>
          <w:szCs w:val="24"/>
        </w:rPr>
        <w:t xml:space="preserve"> de viviendas</w:t>
      </w:r>
      <w:r w:rsidR="00A049DD">
        <w:rPr>
          <w:rFonts w:ascii="Times New Roman" w:eastAsia="Calibri" w:hAnsi="Times New Roman" w:cs="Times New Roman"/>
          <w:sz w:val="24"/>
          <w:szCs w:val="24"/>
        </w:rPr>
        <w:t xml:space="preserve"> autoconstruidas</w:t>
      </w:r>
      <w:r w:rsidRPr="008B3B24">
        <w:rPr>
          <w:rFonts w:ascii="Times New Roman" w:eastAsia="Calibri" w:hAnsi="Times New Roman" w:cs="Times New Roman"/>
          <w:sz w:val="24"/>
          <w:szCs w:val="24"/>
        </w:rPr>
        <w:t xml:space="preserve"> </w:t>
      </w:r>
      <w:r>
        <w:rPr>
          <w:rFonts w:ascii="Times New Roman" w:eastAsia="Calibri" w:hAnsi="Times New Roman" w:cs="Times New Roman"/>
          <w:sz w:val="24"/>
          <w:szCs w:val="24"/>
        </w:rPr>
        <w:t>que,</w:t>
      </w:r>
      <w:r w:rsidRPr="008B3B2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situadas </w:t>
      </w:r>
      <w:r w:rsidRPr="008B3B24">
        <w:rPr>
          <w:rFonts w:ascii="Times New Roman" w:eastAsia="Calibri" w:hAnsi="Times New Roman" w:cs="Times New Roman"/>
          <w:sz w:val="24"/>
          <w:szCs w:val="24"/>
        </w:rPr>
        <w:t>en parcelas rústicas</w:t>
      </w:r>
      <w:r>
        <w:rPr>
          <w:rFonts w:ascii="Times New Roman" w:eastAsia="Calibri" w:hAnsi="Times New Roman" w:cs="Times New Roman"/>
          <w:sz w:val="24"/>
          <w:szCs w:val="24"/>
        </w:rPr>
        <w:t>, mantienen un</w:t>
      </w:r>
      <w:r w:rsidRPr="008B3B24">
        <w:rPr>
          <w:rFonts w:ascii="Times New Roman" w:eastAsia="Calibri" w:hAnsi="Times New Roman" w:cs="Times New Roman"/>
          <w:sz w:val="24"/>
          <w:szCs w:val="24"/>
        </w:rPr>
        <w:t xml:space="preserve"> uso compartido de carácter agrario y ganadero. Son </w:t>
      </w:r>
      <w:r>
        <w:rPr>
          <w:rFonts w:ascii="Times New Roman" w:eastAsia="Calibri" w:hAnsi="Times New Roman" w:cs="Times New Roman"/>
          <w:sz w:val="24"/>
          <w:szCs w:val="24"/>
        </w:rPr>
        <w:t>é</w:t>
      </w:r>
      <w:r w:rsidRPr="008B3B24">
        <w:rPr>
          <w:rFonts w:ascii="Times New Roman" w:eastAsia="Calibri" w:hAnsi="Times New Roman" w:cs="Times New Roman"/>
          <w:sz w:val="24"/>
          <w:szCs w:val="24"/>
        </w:rPr>
        <w:t>stas las que el p</w:t>
      </w:r>
      <w:r>
        <w:rPr>
          <w:rFonts w:ascii="Times New Roman" w:eastAsia="Calibri" w:hAnsi="Times New Roman" w:cs="Times New Roman"/>
          <w:sz w:val="24"/>
          <w:szCs w:val="24"/>
        </w:rPr>
        <w:t xml:space="preserve">lan general de ordenación </w:t>
      </w:r>
      <w:r w:rsidR="00EC1D2A">
        <w:rPr>
          <w:rFonts w:ascii="Times New Roman" w:eastAsia="Calibri" w:hAnsi="Times New Roman" w:cs="Times New Roman"/>
          <w:sz w:val="24"/>
          <w:szCs w:val="24"/>
        </w:rPr>
        <w:t xml:space="preserve">de la Laguna (PGO) </w:t>
      </w:r>
      <w:r>
        <w:rPr>
          <w:rFonts w:ascii="Times New Roman" w:eastAsia="Calibri" w:hAnsi="Times New Roman" w:cs="Times New Roman"/>
          <w:sz w:val="24"/>
          <w:szCs w:val="24"/>
        </w:rPr>
        <w:t>de 2004</w:t>
      </w:r>
      <w:r w:rsidRPr="008B3B24">
        <w:rPr>
          <w:rFonts w:ascii="Times New Roman" w:eastAsia="Calibri" w:hAnsi="Times New Roman" w:cs="Times New Roman"/>
          <w:sz w:val="24"/>
          <w:szCs w:val="24"/>
        </w:rPr>
        <w:t xml:space="preserve"> agrupa en la categoría de </w:t>
      </w:r>
      <w:r w:rsidR="0059517F">
        <w:rPr>
          <w:rFonts w:ascii="Times New Roman" w:eastAsia="Calibri" w:hAnsi="Times New Roman" w:cs="Times New Roman"/>
          <w:sz w:val="24"/>
          <w:szCs w:val="24"/>
        </w:rPr>
        <w:t>A</w:t>
      </w:r>
      <w:r w:rsidRPr="008B3B24">
        <w:rPr>
          <w:rFonts w:ascii="Times New Roman" w:eastAsia="Calibri" w:hAnsi="Times New Roman" w:cs="Times New Roman"/>
          <w:sz w:val="24"/>
          <w:szCs w:val="24"/>
        </w:rPr>
        <w:t xml:space="preserve">sentamiento </w:t>
      </w:r>
      <w:r w:rsidR="0059517F">
        <w:rPr>
          <w:rFonts w:ascii="Times New Roman" w:eastAsia="Calibri" w:hAnsi="Times New Roman" w:cs="Times New Roman"/>
          <w:sz w:val="24"/>
          <w:szCs w:val="24"/>
        </w:rPr>
        <w:t>R</w:t>
      </w:r>
      <w:r w:rsidRPr="008B3B24">
        <w:rPr>
          <w:rFonts w:ascii="Times New Roman" w:eastAsia="Calibri" w:hAnsi="Times New Roman" w:cs="Times New Roman"/>
          <w:sz w:val="24"/>
          <w:szCs w:val="24"/>
        </w:rPr>
        <w:t>ural dentro de la clase de suelo rústico</w:t>
      </w:r>
      <w:r w:rsidR="00B21908">
        <w:rPr>
          <w:rFonts w:ascii="Times New Roman" w:eastAsia="Calibri" w:hAnsi="Times New Roman" w:cs="Times New Roman"/>
          <w:sz w:val="24"/>
          <w:szCs w:val="24"/>
        </w:rPr>
        <w:t xml:space="preserve"> y </w:t>
      </w:r>
      <w:r w:rsidR="0059517F">
        <w:rPr>
          <w:rFonts w:ascii="Times New Roman" w:eastAsia="Calibri" w:hAnsi="Times New Roman" w:cs="Times New Roman"/>
          <w:sz w:val="24"/>
          <w:szCs w:val="24"/>
        </w:rPr>
        <w:t xml:space="preserve">en las que encontramos </w:t>
      </w:r>
      <w:r w:rsidR="00B21908">
        <w:rPr>
          <w:rFonts w:ascii="Times New Roman" w:eastAsia="Calibri" w:hAnsi="Times New Roman" w:cs="Times New Roman"/>
          <w:sz w:val="24"/>
          <w:szCs w:val="24"/>
        </w:rPr>
        <w:t>una morfología urbana de “Casa-Huerta”</w:t>
      </w:r>
    </w:p>
    <w:p w14:paraId="40E5C9B0" w14:textId="1F67CD45" w:rsidR="00722933" w:rsidRPr="003B55C2" w:rsidRDefault="00C52965" w:rsidP="00FB0F04">
      <w:pPr>
        <w:pStyle w:val="Prrafodelista"/>
        <w:tabs>
          <w:tab w:val="left" w:pos="709"/>
          <w:tab w:val="left" w:pos="851"/>
          <w:tab w:val="left" w:pos="1134"/>
        </w:tabs>
        <w:spacing w:line="360" w:lineRule="auto"/>
        <w:ind w:left="851" w:hanging="567"/>
        <w:rPr>
          <w:rFonts w:ascii="Times New Roman" w:hAnsi="Times New Roman" w:cs="Times New Roman"/>
          <w:i/>
          <w:sz w:val="24"/>
          <w:szCs w:val="24"/>
        </w:rPr>
      </w:pPr>
      <w:r w:rsidRPr="003B55C2">
        <w:rPr>
          <w:rFonts w:ascii="Times New Roman" w:hAnsi="Times New Roman" w:cs="Times New Roman"/>
          <w:i/>
          <w:sz w:val="24"/>
          <w:szCs w:val="24"/>
        </w:rPr>
        <w:t>2.3.1</w:t>
      </w:r>
      <w:r w:rsidR="00722933" w:rsidRPr="003B55C2">
        <w:rPr>
          <w:rFonts w:ascii="Times New Roman" w:hAnsi="Times New Roman" w:cs="Times New Roman"/>
          <w:i/>
          <w:sz w:val="24"/>
          <w:szCs w:val="24"/>
        </w:rPr>
        <w:tab/>
      </w:r>
      <w:r w:rsidR="009D0E3F" w:rsidRPr="003B55C2">
        <w:rPr>
          <w:rFonts w:ascii="Times New Roman" w:hAnsi="Times New Roman" w:cs="Times New Roman"/>
          <w:i/>
          <w:sz w:val="24"/>
          <w:szCs w:val="24"/>
        </w:rPr>
        <w:t>La</w:t>
      </w:r>
      <w:r w:rsidR="001C7A92" w:rsidRPr="003B55C2">
        <w:rPr>
          <w:rFonts w:ascii="Times New Roman" w:hAnsi="Times New Roman" w:cs="Times New Roman"/>
          <w:i/>
          <w:sz w:val="24"/>
          <w:szCs w:val="24"/>
        </w:rPr>
        <w:t xml:space="preserve"> </w:t>
      </w:r>
      <w:r w:rsidR="003B55C2">
        <w:rPr>
          <w:rFonts w:ascii="Times New Roman" w:hAnsi="Times New Roman" w:cs="Times New Roman"/>
          <w:i/>
          <w:sz w:val="24"/>
          <w:szCs w:val="24"/>
        </w:rPr>
        <w:t>A</w:t>
      </w:r>
      <w:r w:rsidR="001C7A92" w:rsidRPr="003B55C2">
        <w:rPr>
          <w:rFonts w:ascii="Times New Roman" w:hAnsi="Times New Roman" w:cs="Times New Roman"/>
          <w:i/>
          <w:sz w:val="24"/>
          <w:szCs w:val="24"/>
        </w:rPr>
        <w:t>utoconstrucción</w:t>
      </w:r>
    </w:p>
    <w:p w14:paraId="4A774B70" w14:textId="77777777" w:rsidR="00866E36" w:rsidRPr="008B3B24" w:rsidRDefault="00F31580" w:rsidP="00EE520D">
      <w:pPr>
        <w:pStyle w:val="Prrafodelista"/>
        <w:tabs>
          <w:tab w:val="left" w:pos="0"/>
          <w:tab w:val="left" w:pos="709"/>
          <w:tab w:val="left" w:pos="851"/>
          <w:tab w:val="left" w:pos="1276"/>
          <w:tab w:val="left" w:pos="184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Las </w:t>
      </w:r>
      <w:r w:rsidR="00722933" w:rsidRPr="008B3B24">
        <w:rPr>
          <w:rFonts w:ascii="Times New Roman" w:hAnsi="Times New Roman" w:cs="Times New Roman"/>
          <w:sz w:val="24"/>
          <w:szCs w:val="24"/>
        </w:rPr>
        <w:t>unidades</w:t>
      </w:r>
      <w:r w:rsidR="00087A66" w:rsidRPr="008B3B24">
        <w:rPr>
          <w:rFonts w:ascii="Times New Roman" w:hAnsi="Times New Roman" w:cs="Times New Roman"/>
          <w:sz w:val="24"/>
          <w:szCs w:val="24"/>
        </w:rPr>
        <w:t xml:space="preserve"> de </w:t>
      </w:r>
      <w:r w:rsidR="001C7A92" w:rsidRPr="008B3B24">
        <w:rPr>
          <w:rFonts w:ascii="Times New Roman" w:hAnsi="Times New Roman" w:cs="Times New Roman"/>
          <w:sz w:val="24"/>
          <w:szCs w:val="24"/>
        </w:rPr>
        <w:t>paisaje urbano</w:t>
      </w:r>
      <w:r w:rsidR="00722933" w:rsidRPr="008B3B24">
        <w:rPr>
          <w:rFonts w:ascii="Times New Roman" w:hAnsi="Times New Roman" w:cs="Times New Roman"/>
          <w:sz w:val="24"/>
          <w:szCs w:val="24"/>
        </w:rPr>
        <w:t xml:space="preserve"> de autoconstrucción surgieron en los a</w:t>
      </w:r>
      <w:r w:rsidR="00F50E6A" w:rsidRPr="008B3B24">
        <w:rPr>
          <w:rFonts w:ascii="Times New Roman" w:hAnsi="Times New Roman" w:cs="Times New Roman"/>
          <w:sz w:val="24"/>
          <w:szCs w:val="24"/>
        </w:rPr>
        <w:t>ños cincuenta del siglo pasado</w:t>
      </w:r>
      <w:r w:rsidR="001A78FF" w:rsidRPr="008B3B24">
        <w:rPr>
          <w:rFonts w:ascii="Times New Roman" w:hAnsi="Times New Roman" w:cs="Times New Roman"/>
          <w:sz w:val="24"/>
          <w:szCs w:val="24"/>
        </w:rPr>
        <w:t>,</w:t>
      </w:r>
      <w:r w:rsidR="00F50E6A" w:rsidRPr="008B3B24">
        <w:rPr>
          <w:rFonts w:ascii="Times New Roman" w:hAnsi="Times New Roman" w:cs="Times New Roman"/>
          <w:sz w:val="24"/>
          <w:szCs w:val="24"/>
        </w:rPr>
        <w:t xml:space="preserve"> como consecuencia de</w:t>
      </w:r>
      <w:r w:rsidR="00087A66" w:rsidRPr="008B3B24">
        <w:rPr>
          <w:rFonts w:ascii="Times New Roman" w:hAnsi="Times New Roman" w:cs="Times New Roman"/>
          <w:sz w:val="24"/>
          <w:szCs w:val="24"/>
        </w:rPr>
        <w:t>l asentamiento de la</w:t>
      </w:r>
      <w:r w:rsidR="00F50E6A" w:rsidRPr="008B3B24">
        <w:rPr>
          <w:rFonts w:ascii="Times New Roman" w:hAnsi="Times New Roman" w:cs="Times New Roman"/>
          <w:sz w:val="24"/>
          <w:szCs w:val="24"/>
        </w:rPr>
        <w:t xml:space="preserve"> población inmigrante</w:t>
      </w:r>
      <w:r w:rsidR="00087A66" w:rsidRPr="008B3B24">
        <w:rPr>
          <w:rFonts w:ascii="Times New Roman" w:hAnsi="Times New Roman" w:cs="Times New Roman"/>
          <w:sz w:val="24"/>
          <w:szCs w:val="24"/>
        </w:rPr>
        <w:t xml:space="preserve"> en estas zonas.</w:t>
      </w:r>
      <w:r w:rsidR="00F50E6A" w:rsidRPr="008B3B24">
        <w:rPr>
          <w:rFonts w:ascii="Times New Roman" w:hAnsi="Times New Roman" w:cs="Times New Roman"/>
          <w:sz w:val="24"/>
          <w:szCs w:val="24"/>
        </w:rPr>
        <w:t xml:space="preserve"> Así </w:t>
      </w:r>
      <w:r>
        <w:rPr>
          <w:rFonts w:ascii="Times New Roman" w:hAnsi="Times New Roman" w:cs="Times New Roman"/>
          <w:sz w:val="24"/>
          <w:szCs w:val="24"/>
        </w:rPr>
        <w:t xml:space="preserve">se desarrollaron </w:t>
      </w:r>
      <w:r w:rsidR="00F50E6A" w:rsidRPr="008B3B24">
        <w:rPr>
          <w:rFonts w:ascii="Times New Roman" w:hAnsi="Times New Roman" w:cs="Times New Roman"/>
          <w:sz w:val="24"/>
          <w:szCs w:val="24"/>
        </w:rPr>
        <w:t>Las Canteras, Fuentes Negras, San Roque o El Bronco</w:t>
      </w:r>
      <w:r w:rsidR="0059517F">
        <w:rPr>
          <w:rFonts w:ascii="Times New Roman" w:hAnsi="Times New Roman" w:cs="Times New Roman"/>
          <w:sz w:val="24"/>
          <w:szCs w:val="24"/>
        </w:rPr>
        <w:t>.</w:t>
      </w:r>
      <w:r>
        <w:rPr>
          <w:rFonts w:ascii="Times New Roman" w:hAnsi="Times New Roman" w:cs="Times New Roman"/>
          <w:sz w:val="24"/>
          <w:szCs w:val="24"/>
        </w:rPr>
        <w:t xml:space="preserve"> </w:t>
      </w:r>
      <w:r w:rsidR="0059517F">
        <w:rPr>
          <w:rFonts w:ascii="Times New Roman" w:hAnsi="Times New Roman" w:cs="Times New Roman"/>
          <w:sz w:val="24"/>
          <w:szCs w:val="24"/>
        </w:rPr>
        <w:t>Pequeños núcleos urbanos</w:t>
      </w:r>
      <w:r w:rsidR="00666998" w:rsidRPr="008B3B24">
        <w:rPr>
          <w:rFonts w:ascii="Times New Roman" w:hAnsi="Times New Roman" w:cs="Times New Roman"/>
          <w:sz w:val="24"/>
          <w:szCs w:val="24"/>
        </w:rPr>
        <w:t xml:space="preserve"> </w:t>
      </w:r>
      <w:r w:rsidR="00F50E6A" w:rsidRPr="008B3B24">
        <w:rPr>
          <w:rFonts w:ascii="Times New Roman" w:hAnsi="Times New Roman" w:cs="Times New Roman"/>
          <w:sz w:val="24"/>
          <w:szCs w:val="24"/>
        </w:rPr>
        <w:t xml:space="preserve">que algunos autores han denominado </w:t>
      </w:r>
      <w:r w:rsidR="00F50E6A" w:rsidRPr="008B3B24">
        <w:rPr>
          <w:rFonts w:ascii="Times New Roman" w:hAnsi="Times New Roman" w:cs="Times New Roman"/>
          <w:i/>
          <w:sz w:val="24"/>
          <w:szCs w:val="24"/>
        </w:rPr>
        <w:t xml:space="preserve">de </w:t>
      </w:r>
      <w:r w:rsidR="00F50E6A" w:rsidRPr="008B3B24">
        <w:rPr>
          <w:rFonts w:ascii="Times New Roman" w:hAnsi="Times New Roman" w:cs="Times New Roman"/>
          <w:i/>
          <w:sz w:val="24"/>
          <w:szCs w:val="24"/>
        </w:rPr>
        <w:lastRenderedPageBreak/>
        <w:t>autoconstrucción espontánea</w:t>
      </w:r>
      <w:r w:rsidR="00F50E6A" w:rsidRPr="008B3B24">
        <w:rPr>
          <w:rFonts w:ascii="Times New Roman" w:hAnsi="Times New Roman" w:cs="Times New Roman"/>
          <w:sz w:val="24"/>
          <w:szCs w:val="24"/>
        </w:rPr>
        <w:t xml:space="preserve"> </w:t>
      </w:r>
      <w:r w:rsidR="00F50E6A" w:rsidRPr="008B3B24">
        <w:rPr>
          <w:rFonts w:ascii="Times New Roman" w:hAnsi="Times New Roman" w:cs="Times New Roman"/>
          <w:i/>
          <w:sz w:val="24"/>
          <w:szCs w:val="24"/>
        </w:rPr>
        <w:t>en escalera</w:t>
      </w:r>
      <w:r w:rsidR="00666998" w:rsidRPr="008B3B24">
        <w:rPr>
          <w:rFonts w:ascii="Times New Roman" w:hAnsi="Times New Roman" w:cs="Times New Roman"/>
          <w:sz w:val="24"/>
          <w:szCs w:val="24"/>
        </w:rPr>
        <w:t>,</w:t>
      </w:r>
      <w:r w:rsidR="00837D13" w:rsidRPr="008B3B24">
        <w:rPr>
          <w:rFonts w:ascii="Times New Roman" w:hAnsi="Times New Roman" w:cs="Times New Roman"/>
          <w:sz w:val="24"/>
          <w:szCs w:val="24"/>
        </w:rPr>
        <w:t xml:space="preserve"> porque </w:t>
      </w:r>
      <w:r w:rsidR="00DB1725" w:rsidRPr="008B3B24">
        <w:rPr>
          <w:rFonts w:ascii="Times New Roman" w:hAnsi="Times New Roman" w:cs="Times New Roman"/>
          <w:sz w:val="24"/>
          <w:szCs w:val="24"/>
        </w:rPr>
        <w:t xml:space="preserve">en </w:t>
      </w:r>
      <w:r w:rsidR="00837D13" w:rsidRPr="008B3B24">
        <w:rPr>
          <w:rFonts w:ascii="Times New Roman" w:hAnsi="Times New Roman" w:cs="Times New Roman"/>
          <w:sz w:val="24"/>
          <w:szCs w:val="24"/>
        </w:rPr>
        <w:t>ell</w:t>
      </w:r>
      <w:r w:rsidR="00DB1725" w:rsidRPr="008B3B24">
        <w:rPr>
          <w:rFonts w:ascii="Times New Roman" w:hAnsi="Times New Roman" w:cs="Times New Roman"/>
          <w:sz w:val="24"/>
          <w:szCs w:val="24"/>
        </w:rPr>
        <w:t>o</w:t>
      </w:r>
      <w:r w:rsidR="00837D13" w:rsidRPr="008B3B24">
        <w:rPr>
          <w:rFonts w:ascii="Times New Roman" w:hAnsi="Times New Roman" w:cs="Times New Roman"/>
          <w:sz w:val="24"/>
          <w:szCs w:val="24"/>
        </w:rPr>
        <w:t xml:space="preserve">s </w:t>
      </w:r>
      <w:r w:rsidR="00DB1725" w:rsidRPr="008B3B24">
        <w:rPr>
          <w:rFonts w:ascii="Times New Roman" w:hAnsi="Times New Roman" w:cs="Times New Roman"/>
          <w:sz w:val="24"/>
          <w:szCs w:val="24"/>
        </w:rPr>
        <w:t xml:space="preserve">las viviendas </w:t>
      </w:r>
      <w:r w:rsidR="00D2204E" w:rsidRPr="008B3B24">
        <w:rPr>
          <w:rFonts w:ascii="Times New Roman" w:hAnsi="Times New Roman" w:cs="Times New Roman"/>
          <w:sz w:val="24"/>
          <w:szCs w:val="24"/>
        </w:rPr>
        <w:t xml:space="preserve">han trepado por las laderas muy escarpadas del Macizo de </w:t>
      </w:r>
      <w:proofErr w:type="spellStart"/>
      <w:r w:rsidR="00D2204E" w:rsidRPr="008B3B24">
        <w:rPr>
          <w:rFonts w:ascii="Times New Roman" w:hAnsi="Times New Roman" w:cs="Times New Roman"/>
          <w:sz w:val="24"/>
          <w:szCs w:val="24"/>
        </w:rPr>
        <w:t>Anaga</w:t>
      </w:r>
      <w:proofErr w:type="spellEnd"/>
      <w:r w:rsidR="00666998" w:rsidRPr="008B3B24">
        <w:rPr>
          <w:rFonts w:ascii="Times New Roman" w:hAnsi="Times New Roman" w:cs="Times New Roman"/>
          <w:sz w:val="24"/>
          <w:szCs w:val="24"/>
        </w:rPr>
        <w:t xml:space="preserve">. Todos ellos </w:t>
      </w:r>
      <w:r w:rsidR="001C7A92" w:rsidRPr="008B3B24">
        <w:rPr>
          <w:rFonts w:ascii="Times New Roman" w:hAnsi="Times New Roman" w:cs="Times New Roman"/>
          <w:sz w:val="24"/>
          <w:szCs w:val="24"/>
        </w:rPr>
        <w:t>presentan “</w:t>
      </w:r>
      <w:r w:rsidR="00D2204E" w:rsidRPr="008B3B24">
        <w:rPr>
          <w:rFonts w:ascii="Times New Roman" w:hAnsi="Times New Roman" w:cs="Times New Roman"/>
          <w:sz w:val="24"/>
          <w:szCs w:val="24"/>
        </w:rPr>
        <w:t xml:space="preserve">un paisaje urbano </w:t>
      </w:r>
      <w:r w:rsidR="006F2A50" w:rsidRPr="008B3B24">
        <w:rPr>
          <w:rFonts w:ascii="Times New Roman" w:hAnsi="Times New Roman" w:cs="Times New Roman"/>
          <w:sz w:val="24"/>
          <w:szCs w:val="24"/>
        </w:rPr>
        <w:t>identificado</w:t>
      </w:r>
      <w:r w:rsidR="00D2204E" w:rsidRPr="008B3B24">
        <w:rPr>
          <w:rFonts w:ascii="Times New Roman" w:hAnsi="Times New Roman" w:cs="Times New Roman"/>
          <w:sz w:val="24"/>
          <w:szCs w:val="24"/>
        </w:rPr>
        <w:t xml:space="preserve"> por su morfología anárquica y escasa calidad estética, así como por su carácter de marginalidad social, ocupando terrenos poco propicios para la edificación</w:t>
      </w:r>
      <w:r w:rsidR="00E5595E" w:rsidRPr="008B3B24">
        <w:rPr>
          <w:rFonts w:ascii="Times New Roman" w:hAnsi="Times New Roman" w:cs="Times New Roman"/>
          <w:sz w:val="24"/>
          <w:szCs w:val="24"/>
        </w:rPr>
        <w:t>”</w:t>
      </w:r>
      <w:r w:rsidR="00D2204E" w:rsidRPr="008B3B24">
        <w:rPr>
          <w:rFonts w:ascii="Times New Roman" w:hAnsi="Times New Roman" w:cs="Times New Roman"/>
          <w:sz w:val="24"/>
          <w:szCs w:val="24"/>
        </w:rPr>
        <w:t xml:space="preserve"> (</w:t>
      </w:r>
      <w:r w:rsidR="00EA61A4" w:rsidRPr="008B3B24">
        <w:rPr>
          <w:rFonts w:ascii="Times New Roman" w:hAnsi="Times New Roman" w:cs="Times New Roman"/>
          <w:sz w:val="24"/>
          <w:szCs w:val="24"/>
        </w:rPr>
        <w:t>Álvarez</w:t>
      </w:r>
      <w:r w:rsidR="00D2204E" w:rsidRPr="008B3B24">
        <w:rPr>
          <w:rFonts w:ascii="Times New Roman" w:hAnsi="Times New Roman" w:cs="Times New Roman"/>
          <w:sz w:val="24"/>
          <w:szCs w:val="24"/>
        </w:rPr>
        <w:t>,</w:t>
      </w:r>
      <w:r w:rsidR="00AB41E8" w:rsidRPr="008B3B24">
        <w:rPr>
          <w:rFonts w:ascii="Times New Roman" w:hAnsi="Times New Roman" w:cs="Times New Roman"/>
          <w:sz w:val="24"/>
          <w:szCs w:val="24"/>
        </w:rPr>
        <w:t xml:space="preserve"> </w:t>
      </w:r>
      <w:r w:rsidR="00EA61A4">
        <w:rPr>
          <w:rFonts w:ascii="Times New Roman" w:hAnsi="Times New Roman" w:cs="Times New Roman"/>
          <w:sz w:val="24"/>
          <w:szCs w:val="24"/>
        </w:rPr>
        <w:t xml:space="preserve">1992, </w:t>
      </w:r>
      <w:r w:rsidR="00AB41E8" w:rsidRPr="008B3B24">
        <w:rPr>
          <w:rFonts w:ascii="Times New Roman" w:hAnsi="Times New Roman" w:cs="Times New Roman"/>
          <w:sz w:val="24"/>
          <w:szCs w:val="24"/>
        </w:rPr>
        <w:t>p</w:t>
      </w:r>
      <w:r w:rsidR="003052E8" w:rsidRPr="008B3B24">
        <w:rPr>
          <w:rFonts w:ascii="Times New Roman" w:hAnsi="Times New Roman" w:cs="Times New Roman"/>
          <w:sz w:val="24"/>
          <w:szCs w:val="24"/>
        </w:rPr>
        <w:t>p</w:t>
      </w:r>
      <w:r w:rsidR="00AB41E8" w:rsidRPr="008B3B24">
        <w:rPr>
          <w:rFonts w:ascii="Times New Roman" w:hAnsi="Times New Roman" w:cs="Times New Roman"/>
          <w:sz w:val="24"/>
          <w:szCs w:val="24"/>
        </w:rPr>
        <w:t>.</w:t>
      </w:r>
      <w:r w:rsidR="00C249D4" w:rsidRPr="008B3B24">
        <w:rPr>
          <w:rFonts w:ascii="Times New Roman" w:hAnsi="Times New Roman" w:cs="Times New Roman"/>
          <w:sz w:val="24"/>
          <w:szCs w:val="24"/>
        </w:rPr>
        <w:t>60-61</w:t>
      </w:r>
      <w:r w:rsidR="00D2204E" w:rsidRPr="008B3B24">
        <w:rPr>
          <w:rFonts w:ascii="Times New Roman" w:hAnsi="Times New Roman" w:cs="Times New Roman"/>
          <w:sz w:val="24"/>
          <w:szCs w:val="24"/>
        </w:rPr>
        <w:t xml:space="preserve">). </w:t>
      </w:r>
      <w:r w:rsidR="00DB1725" w:rsidRPr="008B3B24">
        <w:rPr>
          <w:rFonts w:ascii="Times New Roman" w:hAnsi="Times New Roman" w:cs="Times New Roman"/>
          <w:sz w:val="24"/>
          <w:szCs w:val="24"/>
        </w:rPr>
        <w:t xml:space="preserve"> </w:t>
      </w:r>
      <w:r w:rsidR="00D2204E" w:rsidRPr="008B3B24">
        <w:rPr>
          <w:rFonts w:ascii="Times New Roman" w:hAnsi="Times New Roman" w:cs="Times New Roman"/>
          <w:sz w:val="24"/>
          <w:szCs w:val="24"/>
        </w:rPr>
        <w:t xml:space="preserve">Estas </w:t>
      </w:r>
      <w:r w:rsidR="00666998" w:rsidRPr="008B3B24">
        <w:rPr>
          <w:rFonts w:ascii="Times New Roman" w:hAnsi="Times New Roman" w:cs="Times New Roman"/>
          <w:sz w:val="24"/>
          <w:szCs w:val="24"/>
        </w:rPr>
        <w:t>construcciones</w:t>
      </w:r>
      <w:r w:rsidR="00D2204E" w:rsidRPr="008B3B24">
        <w:rPr>
          <w:rFonts w:ascii="Times New Roman" w:hAnsi="Times New Roman" w:cs="Times New Roman"/>
          <w:sz w:val="24"/>
          <w:szCs w:val="24"/>
        </w:rPr>
        <w:t xml:space="preserve"> pueden llegar a tener hasta tres y cuatro plantas</w:t>
      </w:r>
      <w:r w:rsidR="0059517F">
        <w:rPr>
          <w:rFonts w:ascii="Times New Roman" w:hAnsi="Times New Roman" w:cs="Times New Roman"/>
          <w:sz w:val="24"/>
          <w:szCs w:val="24"/>
        </w:rPr>
        <w:t>,</w:t>
      </w:r>
      <w:r w:rsidR="00666998" w:rsidRPr="008B3B24">
        <w:rPr>
          <w:rFonts w:ascii="Times New Roman" w:hAnsi="Times New Roman" w:cs="Times New Roman"/>
          <w:sz w:val="24"/>
          <w:szCs w:val="24"/>
        </w:rPr>
        <w:t xml:space="preserve"> han</w:t>
      </w:r>
      <w:r w:rsidR="00D2204E" w:rsidRPr="008B3B24">
        <w:rPr>
          <w:rFonts w:ascii="Times New Roman" w:hAnsi="Times New Roman" w:cs="Times New Roman"/>
          <w:sz w:val="24"/>
          <w:szCs w:val="24"/>
        </w:rPr>
        <w:t xml:space="preserve"> sido construidas de manera individual, al margen de toda planificación</w:t>
      </w:r>
      <w:r w:rsidR="00666998" w:rsidRPr="008B3B24">
        <w:rPr>
          <w:rFonts w:ascii="Times New Roman" w:hAnsi="Times New Roman" w:cs="Times New Roman"/>
          <w:sz w:val="24"/>
          <w:szCs w:val="24"/>
        </w:rPr>
        <w:t xml:space="preserve"> y son las únicas que presentan esta altura en todo el conjunto de La Vega</w:t>
      </w:r>
      <w:r w:rsidR="00D2204E" w:rsidRPr="008B3B24">
        <w:rPr>
          <w:rFonts w:ascii="Times New Roman" w:hAnsi="Times New Roman" w:cs="Times New Roman"/>
          <w:sz w:val="24"/>
          <w:szCs w:val="24"/>
        </w:rPr>
        <w:t xml:space="preserve">. </w:t>
      </w:r>
      <w:r w:rsidR="00666998" w:rsidRPr="008B3B24">
        <w:rPr>
          <w:rFonts w:ascii="Times New Roman" w:hAnsi="Times New Roman" w:cs="Times New Roman"/>
          <w:sz w:val="24"/>
          <w:szCs w:val="24"/>
        </w:rPr>
        <w:t xml:space="preserve">En </w:t>
      </w:r>
      <w:r>
        <w:rPr>
          <w:rFonts w:ascii="Times New Roman" w:hAnsi="Times New Roman" w:cs="Times New Roman"/>
          <w:sz w:val="24"/>
          <w:szCs w:val="24"/>
        </w:rPr>
        <w:t xml:space="preserve">algunas </w:t>
      </w:r>
      <w:r w:rsidR="008E0253" w:rsidRPr="008B3B24">
        <w:rPr>
          <w:rFonts w:ascii="Times New Roman" w:hAnsi="Times New Roman" w:cs="Times New Roman"/>
          <w:sz w:val="24"/>
          <w:szCs w:val="24"/>
        </w:rPr>
        <w:t>ocasiones, dentro de este paisaje urbano de autoconstrucción encontramos</w:t>
      </w:r>
      <w:r w:rsidR="00666998" w:rsidRPr="008B3B24">
        <w:rPr>
          <w:rFonts w:ascii="Times New Roman" w:hAnsi="Times New Roman" w:cs="Times New Roman"/>
          <w:sz w:val="24"/>
          <w:szCs w:val="24"/>
        </w:rPr>
        <w:t xml:space="preserve"> </w:t>
      </w:r>
      <w:r w:rsidR="00722933" w:rsidRPr="008B3B24">
        <w:rPr>
          <w:rFonts w:ascii="Times New Roman" w:hAnsi="Times New Roman" w:cs="Times New Roman"/>
          <w:sz w:val="24"/>
          <w:szCs w:val="24"/>
        </w:rPr>
        <w:t>casas terreras con</w:t>
      </w:r>
      <w:r w:rsidR="00D2204E" w:rsidRPr="008B3B24">
        <w:rPr>
          <w:rFonts w:ascii="Times New Roman" w:hAnsi="Times New Roman" w:cs="Times New Roman"/>
          <w:sz w:val="24"/>
          <w:szCs w:val="24"/>
        </w:rPr>
        <w:t xml:space="preserve"> chamizos</w:t>
      </w:r>
      <w:r w:rsidR="00666998" w:rsidRPr="008B3B24">
        <w:rPr>
          <w:rFonts w:ascii="Times New Roman" w:hAnsi="Times New Roman" w:cs="Times New Roman"/>
          <w:sz w:val="24"/>
          <w:szCs w:val="24"/>
        </w:rPr>
        <w:t>,</w:t>
      </w:r>
      <w:r w:rsidR="00D2204E" w:rsidRPr="008B3B24">
        <w:rPr>
          <w:rFonts w:ascii="Times New Roman" w:hAnsi="Times New Roman" w:cs="Times New Roman"/>
          <w:sz w:val="24"/>
          <w:szCs w:val="24"/>
        </w:rPr>
        <w:t xml:space="preserve"> donde sus ocupantes han instalado pequeños huertos y corrales </w:t>
      </w:r>
      <w:r w:rsidR="00E940D7" w:rsidRPr="008B3B24">
        <w:rPr>
          <w:rFonts w:ascii="Times New Roman" w:hAnsi="Times New Roman" w:cs="Times New Roman"/>
          <w:sz w:val="24"/>
          <w:szCs w:val="24"/>
        </w:rPr>
        <w:t xml:space="preserve">para ubicar </w:t>
      </w:r>
      <w:r w:rsidR="008E0253" w:rsidRPr="008B3B24">
        <w:rPr>
          <w:rFonts w:ascii="Times New Roman" w:hAnsi="Times New Roman" w:cs="Times New Roman"/>
          <w:sz w:val="24"/>
          <w:szCs w:val="24"/>
        </w:rPr>
        <w:t xml:space="preserve">algunas </w:t>
      </w:r>
      <w:r w:rsidR="00E940D7" w:rsidRPr="008B3B24">
        <w:rPr>
          <w:rFonts w:ascii="Times New Roman" w:hAnsi="Times New Roman" w:cs="Times New Roman"/>
          <w:sz w:val="24"/>
          <w:szCs w:val="24"/>
        </w:rPr>
        <w:t>cabras, ovejas,</w:t>
      </w:r>
      <w:r w:rsidR="00D2204E" w:rsidRPr="008B3B24">
        <w:rPr>
          <w:rFonts w:ascii="Times New Roman" w:hAnsi="Times New Roman" w:cs="Times New Roman"/>
          <w:sz w:val="24"/>
          <w:szCs w:val="24"/>
        </w:rPr>
        <w:t xml:space="preserve"> </w:t>
      </w:r>
      <w:r w:rsidR="00837D13" w:rsidRPr="008B3B24">
        <w:rPr>
          <w:rFonts w:ascii="Times New Roman" w:hAnsi="Times New Roman" w:cs="Times New Roman"/>
          <w:sz w:val="24"/>
          <w:szCs w:val="24"/>
        </w:rPr>
        <w:t>vacas o caballos</w:t>
      </w:r>
      <w:r w:rsidR="00722933" w:rsidRPr="008B3B24">
        <w:rPr>
          <w:rFonts w:ascii="Times New Roman" w:hAnsi="Times New Roman" w:cs="Times New Roman"/>
          <w:sz w:val="24"/>
          <w:szCs w:val="24"/>
        </w:rPr>
        <w:t xml:space="preserve"> </w:t>
      </w:r>
      <w:r w:rsidR="00837D13" w:rsidRPr="008B3B24">
        <w:rPr>
          <w:rFonts w:ascii="Times New Roman" w:hAnsi="Times New Roman" w:cs="Times New Roman"/>
          <w:sz w:val="24"/>
          <w:szCs w:val="24"/>
        </w:rPr>
        <w:t>para el autoconsumo</w:t>
      </w:r>
      <w:r w:rsidR="00722933" w:rsidRPr="008B3B24">
        <w:rPr>
          <w:rFonts w:ascii="Times New Roman" w:hAnsi="Times New Roman" w:cs="Times New Roman"/>
          <w:sz w:val="24"/>
          <w:szCs w:val="24"/>
        </w:rPr>
        <w:t>.</w:t>
      </w:r>
    </w:p>
    <w:p w14:paraId="5CC2A9A4" w14:textId="4A0F53C9" w:rsidR="00C52965" w:rsidRDefault="00866E36" w:rsidP="00EE520D">
      <w:pPr>
        <w:pStyle w:val="Prrafodelista"/>
        <w:tabs>
          <w:tab w:val="left" w:pos="0"/>
          <w:tab w:val="left" w:pos="709"/>
          <w:tab w:val="left" w:pos="851"/>
          <w:tab w:val="left" w:pos="1276"/>
          <w:tab w:val="left" w:pos="1843"/>
        </w:tabs>
        <w:spacing w:line="360" w:lineRule="auto"/>
        <w:ind w:left="0"/>
        <w:jc w:val="both"/>
        <w:rPr>
          <w:rFonts w:ascii="Times New Roman" w:hAnsi="Times New Roman" w:cs="Times New Roman"/>
          <w:sz w:val="24"/>
          <w:szCs w:val="24"/>
        </w:rPr>
      </w:pPr>
      <w:r w:rsidRPr="008B3B24">
        <w:rPr>
          <w:rFonts w:ascii="Times New Roman" w:hAnsi="Times New Roman" w:cs="Times New Roman"/>
          <w:sz w:val="24"/>
          <w:szCs w:val="24"/>
        </w:rPr>
        <w:t xml:space="preserve">Un elemento común a todas </w:t>
      </w:r>
      <w:r w:rsidR="003F42D1">
        <w:rPr>
          <w:rFonts w:ascii="Times New Roman" w:hAnsi="Times New Roman" w:cs="Times New Roman"/>
          <w:sz w:val="24"/>
          <w:szCs w:val="24"/>
        </w:rPr>
        <w:t xml:space="preserve">estas construcciones </w:t>
      </w:r>
      <w:r w:rsidRPr="008B3B24">
        <w:rPr>
          <w:rFonts w:ascii="Times New Roman" w:hAnsi="Times New Roman" w:cs="Times New Roman"/>
          <w:sz w:val="24"/>
          <w:szCs w:val="24"/>
        </w:rPr>
        <w:t>es que se sitúan alrededor de un antiguo camino, convertido hoy en carretera. Así, por ejemplo, San Roque y el Bronco se localizan en el camino que, desde la antigua ciudad, se dirig</w:t>
      </w:r>
      <w:r w:rsidR="0059517F">
        <w:rPr>
          <w:rFonts w:ascii="Times New Roman" w:hAnsi="Times New Roman" w:cs="Times New Roman"/>
          <w:sz w:val="24"/>
          <w:szCs w:val="24"/>
        </w:rPr>
        <w:t>e</w:t>
      </w:r>
      <w:r w:rsidRPr="008B3B24">
        <w:rPr>
          <w:rFonts w:ascii="Times New Roman" w:hAnsi="Times New Roman" w:cs="Times New Roman"/>
          <w:sz w:val="24"/>
          <w:szCs w:val="24"/>
        </w:rPr>
        <w:t xml:space="preserve"> hacia Las Mercedes, atravesado hoy por la Vía de Ronda. Fuentes Negras se asienta sobre uno de los caminos que </w:t>
      </w:r>
      <w:r w:rsidR="0059517F">
        <w:rPr>
          <w:rFonts w:ascii="Times New Roman" w:hAnsi="Times New Roman" w:cs="Times New Roman"/>
          <w:sz w:val="24"/>
          <w:szCs w:val="24"/>
        </w:rPr>
        <w:t>va</w:t>
      </w:r>
      <w:r w:rsidRPr="008B3B24">
        <w:rPr>
          <w:rFonts w:ascii="Times New Roman" w:hAnsi="Times New Roman" w:cs="Times New Roman"/>
          <w:sz w:val="24"/>
          <w:szCs w:val="24"/>
        </w:rPr>
        <w:t xml:space="preserve"> al Noreste, en dirección a Las Mercedes</w:t>
      </w:r>
      <w:r w:rsidR="0059517F">
        <w:rPr>
          <w:rFonts w:ascii="Times New Roman" w:hAnsi="Times New Roman" w:cs="Times New Roman"/>
          <w:sz w:val="24"/>
          <w:szCs w:val="24"/>
        </w:rPr>
        <w:t>- El tercer núcleo de viviendas de autoconstrucción es el denominado</w:t>
      </w:r>
      <w:r w:rsidRPr="008B3B24">
        <w:rPr>
          <w:rFonts w:ascii="Times New Roman" w:hAnsi="Times New Roman" w:cs="Times New Roman"/>
          <w:sz w:val="24"/>
          <w:szCs w:val="24"/>
        </w:rPr>
        <w:t xml:space="preserve"> Las Canteras</w:t>
      </w:r>
      <w:r w:rsidR="0059517F">
        <w:rPr>
          <w:rFonts w:ascii="Times New Roman" w:hAnsi="Times New Roman" w:cs="Times New Roman"/>
          <w:sz w:val="24"/>
          <w:szCs w:val="24"/>
        </w:rPr>
        <w:t xml:space="preserve">. Se trata de </w:t>
      </w:r>
      <w:r w:rsidRPr="008B3B24">
        <w:rPr>
          <w:rFonts w:ascii="Times New Roman" w:hAnsi="Times New Roman" w:cs="Times New Roman"/>
          <w:sz w:val="24"/>
          <w:szCs w:val="24"/>
        </w:rPr>
        <w:t xml:space="preserve">un asentamiento </w:t>
      </w:r>
      <w:r w:rsidR="00FE105E" w:rsidRPr="008B3B24">
        <w:rPr>
          <w:rFonts w:ascii="Times New Roman" w:hAnsi="Times New Roman" w:cs="Times New Roman"/>
          <w:sz w:val="24"/>
          <w:szCs w:val="24"/>
        </w:rPr>
        <w:t>espontáneo</w:t>
      </w:r>
      <w:r w:rsidR="00FE105E">
        <w:rPr>
          <w:rFonts w:ascii="Times New Roman" w:hAnsi="Times New Roman" w:cs="Times New Roman"/>
          <w:sz w:val="24"/>
          <w:szCs w:val="24"/>
        </w:rPr>
        <w:t xml:space="preserve">, </w:t>
      </w:r>
      <w:r w:rsidR="00FE105E" w:rsidRPr="008B3B24">
        <w:rPr>
          <w:rFonts w:ascii="Times New Roman" w:hAnsi="Times New Roman" w:cs="Times New Roman"/>
          <w:sz w:val="24"/>
          <w:szCs w:val="24"/>
        </w:rPr>
        <w:t>popularmente</w:t>
      </w:r>
      <w:r w:rsidR="0059517F" w:rsidRPr="008B3B24">
        <w:rPr>
          <w:rFonts w:ascii="Times New Roman" w:hAnsi="Times New Roman" w:cs="Times New Roman"/>
          <w:sz w:val="24"/>
          <w:szCs w:val="24"/>
        </w:rPr>
        <w:t xml:space="preserve"> </w:t>
      </w:r>
      <w:r w:rsidRPr="008B3B24">
        <w:rPr>
          <w:rFonts w:ascii="Times New Roman" w:hAnsi="Times New Roman" w:cs="Times New Roman"/>
          <w:sz w:val="24"/>
          <w:szCs w:val="24"/>
        </w:rPr>
        <w:t>muy conocido</w:t>
      </w:r>
      <w:r w:rsidR="00D131C8">
        <w:rPr>
          <w:rFonts w:ascii="Times New Roman" w:hAnsi="Times New Roman" w:cs="Times New Roman"/>
          <w:sz w:val="24"/>
          <w:szCs w:val="24"/>
        </w:rPr>
        <w:t xml:space="preserve"> que se ha </w:t>
      </w:r>
      <w:r w:rsidRPr="008B3B24">
        <w:rPr>
          <w:rFonts w:ascii="Times New Roman" w:hAnsi="Times New Roman" w:cs="Times New Roman"/>
          <w:sz w:val="24"/>
          <w:szCs w:val="24"/>
        </w:rPr>
        <w:t xml:space="preserve">desarrollado en </w:t>
      </w:r>
      <w:r w:rsidR="0059517F">
        <w:rPr>
          <w:rFonts w:ascii="Times New Roman" w:hAnsi="Times New Roman" w:cs="Times New Roman"/>
          <w:sz w:val="24"/>
          <w:szCs w:val="24"/>
        </w:rPr>
        <w:t xml:space="preserve">la </w:t>
      </w:r>
      <w:r w:rsidRPr="008B3B24">
        <w:rPr>
          <w:rFonts w:ascii="Times New Roman" w:hAnsi="Times New Roman" w:cs="Times New Roman"/>
          <w:sz w:val="24"/>
          <w:szCs w:val="24"/>
        </w:rPr>
        <w:t>Vega de Las Mercedes</w:t>
      </w:r>
      <w:r w:rsidR="00EC1D2A">
        <w:rPr>
          <w:rFonts w:ascii="Times New Roman" w:hAnsi="Times New Roman" w:cs="Times New Roman"/>
          <w:sz w:val="24"/>
          <w:szCs w:val="24"/>
        </w:rPr>
        <w:t>,</w:t>
      </w:r>
      <w:r w:rsidRPr="008B3B24">
        <w:rPr>
          <w:rFonts w:ascii="Times New Roman" w:hAnsi="Times New Roman" w:cs="Times New Roman"/>
          <w:sz w:val="24"/>
          <w:szCs w:val="24"/>
        </w:rPr>
        <w:t xml:space="preserve"> al inicio de la TF-13</w:t>
      </w:r>
      <w:r w:rsidR="00D131C8">
        <w:rPr>
          <w:rFonts w:ascii="Times New Roman" w:hAnsi="Times New Roman" w:cs="Times New Roman"/>
          <w:sz w:val="24"/>
          <w:szCs w:val="24"/>
        </w:rPr>
        <w:t xml:space="preserve">: antiguo camino convertido hoy en </w:t>
      </w:r>
      <w:r w:rsidR="00FE105E">
        <w:rPr>
          <w:rFonts w:ascii="Times New Roman" w:hAnsi="Times New Roman" w:cs="Times New Roman"/>
          <w:sz w:val="24"/>
          <w:szCs w:val="24"/>
        </w:rPr>
        <w:t xml:space="preserve">carretera, </w:t>
      </w:r>
      <w:r w:rsidR="00FE105E" w:rsidRPr="008B3B24">
        <w:rPr>
          <w:rFonts w:ascii="Times New Roman" w:hAnsi="Times New Roman" w:cs="Times New Roman"/>
          <w:sz w:val="24"/>
          <w:szCs w:val="24"/>
        </w:rPr>
        <w:t>que</w:t>
      </w:r>
      <w:r w:rsidRPr="008B3B24">
        <w:rPr>
          <w:rFonts w:ascii="Times New Roman" w:hAnsi="Times New Roman" w:cs="Times New Roman"/>
          <w:sz w:val="24"/>
          <w:szCs w:val="24"/>
        </w:rPr>
        <w:t xml:space="preserve"> se dirige </w:t>
      </w:r>
      <w:r w:rsidR="00D131C8">
        <w:rPr>
          <w:rFonts w:ascii="Times New Roman" w:hAnsi="Times New Roman" w:cs="Times New Roman"/>
          <w:sz w:val="24"/>
          <w:szCs w:val="24"/>
        </w:rPr>
        <w:t xml:space="preserve">hacia </w:t>
      </w:r>
      <w:r w:rsidR="0059517F">
        <w:rPr>
          <w:rFonts w:ascii="Times New Roman" w:hAnsi="Times New Roman" w:cs="Times New Roman"/>
          <w:sz w:val="24"/>
          <w:szCs w:val="24"/>
        </w:rPr>
        <w:t>la costa norte de la isla de Tenerife.</w:t>
      </w:r>
    </w:p>
    <w:p w14:paraId="679195F8" w14:textId="77777777" w:rsidR="007F1F14" w:rsidRPr="00C52965" w:rsidRDefault="007F1F14" w:rsidP="007F1F14">
      <w:pPr>
        <w:pStyle w:val="Prrafodelista"/>
        <w:numPr>
          <w:ilvl w:val="2"/>
          <w:numId w:val="29"/>
        </w:numPr>
        <w:tabs>
          <w:tab w:val="left" w:pos="0"/>
          <w:tab w:val="left" w:pos="142"/>
          <w:tab w:val="left" w:pos="851"/>
          <w:tab w:val="left" w:pos="1276"/>
          <w:tab w:val="left" w:pos="1560"/>
        </w:tabs>
        <w:spacing w:line="360" w:lineRule="auto"/>
        <w:rPr>
          <w:rFonts w:ascii="Times New Roman" w:hAnsi="Times New Roman" w:cs="Times New Roman"/>
          <w:i/>
          <w:sz w:val="24"/>
          <w:szCs w:val="24"/>
        </w:rPr>
      </w:pPr>
      <w:r>
        <w:rPr>
          <w:rFonts w:ascii="Times New Roman" w:hAnsi="Times New Roman" w:cs="Times New Roman"/>
          <w:i/>
          <w:sz w:val="24"/>
          <w:szCs w:val="24"/>
        </w:rPr>
        <w:t>P</w:t>
      </w:r>
      <w:r w:rsidRPr="00C52965">
        <w:rPr>
          <w:rFonts w:ascii="Times New Roman" w:hAnsi="Times New Roman" w:cs="Times New Roman"/>
          <w:i/>
          <w:sz w:val="24"/>
          <w:szCs w:val="24"/>
        </w:rPr>
        <w:t xml:space="preserve">romociones </w:t>
      </w:r>
      <w:r>
        <w:rPr>
          <w:rFonts w:ascii="Times New Roman" w:hAnsi="Times New Roman" w:cs="Times New Roman"/>
          <w:i/>
          <w:sz w:val="24"/>
          <w:szCs w:val="24"/>
        </w:rPr>
        <w:t xml:space="preserve">urbanas </w:t>
      </w:r>
      <w:r w:rsidRPr="00C52965">
        <w:rPr>
          <w:rFonts w:ascii="Times New Roman" w:hAnsi="Times New Roman" w:cs="Times New Roman"/>
          <w:i/>
          <w:sz w:val="24"/>
          <w:szCs w:val="24"/>
        </w:rPr>
        <w:t>modernas</w:t>
      </w:r>
    </w:p>
    <w:p w14:paraId="57334454" w14:textId="1FA46C5C" w:rsidR="007F1F14" w:rsidRPr="008B3B24" w:rsidRDefault="007F1F14" w:rsidP="007F1F14">
      <w:pPr>
        <w:pStyle w:val="Prrafodelista"/>
        <w:tabs>
          <w:tab w:val="left" w:pos="0"/>
          <w:tab w:val="left" w:pos="1843"/>
        </w:tabs>
        <w:spacing w:line="360" w:lineRule="auto"/>
        <w:ind w:left="0"/>
        <w:jc w:val="both"/>
      </w:pPr>
      <w:r w:rsidRPr="008B3B24">
        <w:rPr>
          <w:rFonts w:ascii="Times New Roman" w:hAnsi="Times New Roman" w:cs="Times New Roman"/>
          <w:sz w:val="24"/>
          <w:szCs w:val="24"/>
        </w:rPr>
        <w:t>Dentro de este tipo de paisaje urbano</w:t>
      </w:r>
      <w:r>
        <w:rPr>
          <w:rFonts w:ascii="Times New Roman" w:hAnsi="Times New Roman" w:cs="Times New Roman"/>
          <w:sz w:val="24"/>
          <w:szCs w:val="24"/>
        </w:rPr>
        <w:t>,</w:t>
      </w:r>
      <w:r w:rsidRPr="008B3B24">
        <w:rPr>
          <w:rFonts w:ascii="Times New Roman" w:hAnsi="Times New Roman" w:cs="Times New Roman"/>
          <w:sz w:val="24"/>
          <w:szCs w:val="24"/>
        </w:rPr>
        <w:t xml:space="preserve"> muy diferente del anterior, encontramos, por un lad</w:t>
      </w:r>
      <w:r>
        <w:rPr>
          <w:rFonts w:ascii="Times New Roman" w:hAnsi="Times New Roman" w:cs="Times New Roman"/>
          <w:sz w:val="24"/>
          <w:szCs w:val="24"/>
        </w:rPr>
        <w:t xml:space="preserve">o, chalets individuales, con jardín alrededor. En </w:t>
      </w:r>
      <w:r w:rsidRPr="008B3B24">
        <w:rPr>
          <w:rFonts w:ascii="Times New Roman" w:hAnsi="Times New Roman" w:cs="Times New Roman"/>
          <w:sz w:val="24"/>
          <w:szCs w:val="24"/>
        </w:rPr>
        <w:t>origen fue</w:t>
      </w:r>
      <w:r>
        <w:rPr>
          <w:rFonts w:ascii="Times New Roman" w:hAnsi="Times New Roman" w:cs="Times New Roman"/>
          <w:sz w:val="24"/>
          <w:szCs w:val="24"/>
        </w:rPr>
        <w:t>ron</w:t>
      </w:r>
      <w:r w:rsidRPr="008B3B24">
        <w:rPr>
          <w:rFonts w:ascii="Times New Roman" w:hAnsi="Times New Roman" w:cs="Times New Roman"/>
          <w:sz w:val="24"/>
          <w:szCs w:val="24"/>
        </w:rPr>
        <w:t xml:space="preserve"> viviendas de segunda residencia </w:t>
      </w:r>
      <w:r>
        <w:rPr>
          <w:rFonts w:ascii="Times New Roman" w:hAnsi="Times New Roman" w:cs="Times New Roman"/>
          <w:sz w:val="24"/>
          <w:szCs w:val="24"/>
        </w:rPr>
        <w:t xml:space="preserve">para </w:t>
      </w:r>
      <w:r w:rsidRPr="008B3B24">
        <w:rPr>
          <w:rFonts w:ascii="Times New Roman" w:hAnsi="Times New Roman" w:cs="Times New Roman"/>
          <w:sz w:val="24"/>
          <w:szCs w:val="24"/>
        </w:rPr>
        <w:t>la población de Santa Cruz de Tenerife</w:t>
      </w:r>
      <w:r>
        <w:rPr>
          <w:rFonts w:ascii="Times New Roman" w:hAnsi="Times New Roman" w:cs="Times New Roman"/>
          <w:sz w:val="24"/>
          <w:szCs w:val="24"/>
        </w:rPr>
        <w:t>,</w:t>
      </w:r>
      <w:r w:rsidRPr="008B3B24">
        <w:rPr>
          <w:rFonts w:ascii="Times New Roman" w:hAnsi="Times New Roman" w:cs="Times New Roman"/>
          <w:sz w:val="24"/>
          <w:szCs w:val="24"/>
        </w:rPr>
        <w:t xml:space="preserve"> donde pasaban los veranos fresquitos huyendo del calor de la ciudad</w:t>
      </w:r>
      <w:r>
        <w:rPr>
          <w:rFonts w:ascii="Times New Roman" w:hAnsi="Times New Roman" w:cs="Times New Roman"/>
          <w:sz w:val="24"/>
          <w:szCs w:val="24"/>
        </w:rPr>
        <w:t>. Po</w:t>
      </w:r>
      <w:r w:rsidRPr="008B3B24">
        <w:rPr>
          <w:rFonts w:ascii="Times New Roman" w:hAnsi="Times New Roman" w:cs="Times New Roman"/>
          <w:sz w:val="24"/>
          <w:szCs w:val="24"/>
        </w:rPr>
        <w:t>steriormente</w:t>
      </w:r>
      <w:r>
        <w:rPr>
          <w:rFonts w:ascii="Times New Roman" w:hAnsi="Times New Roman" w:cs="Times New Roman"/>
          <w:sz w:val="24"/>
          <w:szCs w:val="24"/>
        </w:rPr>
        <w:t>,</w:t>
      </w:r>
      <w:r w:rsidRPr="008B3B24">
        <w:rPr>
          <w:rFonts w:ascii="Times New Roman" w:hAnsi="Times New Roman" w:cs="Times New Roman"/>
          <w:sz w:val="24"/>
          <w:szCs w:val="24"/>
        </w:rPr>
        <w:t xml:space="preserve"> se convirtieron en primera residencia. Por otro lado</w:t>
      </w:r>
      <w:r>
        <w:rPr>
          <w:rFonts w:ascii="Times New Roman" w:hAnsi="Times New Roman" w:cs="Times New Roman"/>
          <w:sz w:val="24"/>
          <w:szCs w:val="24"/>
        </w:rPr>
        <w:t>,</w:t>
      </w:r>
      <w:r w:rsidRPr="008B3B24">
        <w:rPr>
          <w:rFonts w:ascii="Times New Roman" w:hAnsi="Times New Roman" w:cs="Times New Roman"/>
          <w:sz w:val="24"/>
          <w:szCs w:val="24"/>
        </w:rPr>
        <w:t xml:space="preserve"> y </w:t>
      </w:r>
      <w:r>
        <w:rPr>
          <w:rFonts w:ascii="Times New Roman" w:hAnsi="Times New Roman" w:cs="Times New Roman"/>
          <w:sz w:val="24"/>
          <w:szCs w:val="24"/>
        </w:rPr>
        <w:t>muy próximos</w:t>
      </w:r>
      <w:r w:rsidRPr="008B3B24">
        <w:rPr>
          <w:rFonts w:ascii="Times New Roman" w:hAnsi="Times New Roman" w:cs="Times New Roman"/>
          <w:sz w:val="24"/>
          <w:szCs w:val="24"/>
        </w:rPr>
        <w:t xml:space="preserve"> a ellos se localizan chalets adosados con pequeño jardín</w:t>
      </w:r>
      <w:r>
        <w:rPr>
          <w:rFonts w:ascii="Times New Roman" w:hAnsi="Times New Roman" w:cs="Times New Roman"/>
          <w:sz w:val="24"/>
          <w:szCs w:val="24"/>
        </w:rPr>
        <w:t>. Constituyen viviendas</w:t>
      </w:r>
      <w:r w:rsidRPr="008B3B24">
        <w:rPr>
          <w:rFonts w:ascii="Times New Roman" w:hAnsi="Times New Roman" w:cs="Times New Roman"/>
          <w:sz w:val="24"/>
          <w:szCs w:val="24"/>
        </w:rPr>
        <w:t xml:space="preserve"> de primera residencia</w:t>
      </w:r>
      <w:r>
        <w:rPr>
          <w:rFonts w:ascii="Times New Roman" w:hAnsi="Times New Roman" w:cs="Times New Roman"/>
          <w:sz w:val="24"/>
          <w:szCs w:val="24"/>
        </w:rPr>
        <w:t xml:space="preserve"> y han sido</w:t>
      </w:r>
      <w:r w:rsidRPr="008B3B24">
        <w:rPr>
          <w:rFonts w:ascii="Times New Roman" w:hAnsi="Times New Roman" w:cs="Times New Roman"/>
          <w:sz w:val="24"/>
          <w:szCs w:val="24"/>
        </w:rPr>
        <w:t xml:space="preserve"> introducidos por promotoras urbanas</w:t>
      </w:r>
      <w:r>
        <w:rPr>
          <w:rFonts w:ascii="Times New Roman" w:hAnsi="Times New Roman" w:cs="Times New Roman"/>
          <w:sz w:val="24"/>
          <w:szCs w:val="24"/>
        </w:rPr>
        <w:t>,</w:t>
      </w:r>
      <w:r w:rsidRPr="008B3B24">
        <w:rPr>
          <w:rFonts w:ascii="Times New Roman" w:hAnsi="Times New Roman" w:cs="Times New Roman"/>
          <w:sz w:val="24"/>
          <w:szCs w:val="24"/>
        </w:rPr>
        <w:t xml:space="preserve"> en pequeñas series</w:t>
      </w:r>
      <w:r>
        <w:rPr>
          <w:rFonts w:ascii="Times New Roman" w:hAnsi="Times New Roman" w:cs="Times New Roman"/>
          <w:sz w:val="24"/>
          <w:szCs w:val="24"/>
        </w:rPr>
        <w:t>,</w:t>
      </w:r>
      <w:r w:rsidRPr="008B3B24">
        <w:rPr>
          <w:rFonts w:ascii="Times New Roman" w:hAnsi="Times New Roman" w:cs="Times New Roman"/>
          <w:sz w:val="24"/>
          <w:szCs w:val="24"/>
        </w:rPr>
        <w:t xml:space="preserve"> desde </w:t>
      </w:r>
      <w:r>
        <w:rPr>
          <w:rFonts w:ascii="Times New Roman" w:hAnsi="Times New Roman" w:cs="Times New Roman"/>
          <w:sz w:val="24"/>
          <w:szCs w:val="24"/>
        </w:rPr>
        <w:t xml:space="preserve">el final del siglo pasado hasta hoy en día. </w:t>
      </w:r>
      <w:r w:rsidRPr="008B3B24">
        <w:rPr>
          <w:rFonts w:ascii="Times New Roman" w:hAnsi="Times New Roman" w:cs="Times New Roman"/>
          <w:sz w:val="24"/>
          <w:szCs w:val="24"/>
        </w:rPr>
        <w:t xml:space="preserve">Ambas morfologías urbanas se encuentran dispersas </w:t>
      </w:r>
      <w:r>
        <w:rPr>
          <w:rFonts w:ascii="Times New Roman" w:hAnsi="Times New Roman" w:cs="Times New Roman"/>
          <w:sz w:val="24"/>
          <w:szCs w:val="24"/>
        </w:rPr>
        <w:t xml:space="preserve">ocupando suelo urbano </w:t>
      </w:r>
      <w:r w:rsidRPr="008B3B24">
        <w:rPr>
          <w:rFonts w:ascii="Times New Roman" w:hAnsi="Times New Roman" w:cs="Times New Roman"/>
          <w:sz w:val="24"/>
          <w:szCs w:val="24"/>
        </w:rPr>
        <w:t>en estas tres entidades de La Vega</w:t>
      </w:r>
      <w:r>
        <w:rPr>
          <w:rFonts w:ascii="Times New Roman" w:hAnsi="Times New Roman" w:cs="Times New Roman"/>
          <w:sz w:val="24"/>
          <w:szCs w:val="24"/>
        </w:rPr>
        <w:t>, fagocitando</w:t>
      </w:r>
      <w:r w:rsidRPr="008B3B24">
        <w:rPr>
          <w:rFonts w:ascii="Times New Roman" w:hAnsi="Times New Roman" w:cs="Times New Roman"/>
          <w:sz w:val="24"/>
          <w:szCs w:val="24"/>
        </w:rPr>
        <w:t xml:space="preserve">, poco a poco, </w:t>
      </w:r>
      <w:r>
        <w:rPr>
          <w:rFonts w:ascii="Times New Roman" w:hAnsi="Times New Roman" w:cs="Times New Roman"/>
          <w:sz w:val="24"/>
          <w:szCs w:val="24"/>
        </w:rPr>
        <w:t xml:space="preserve">el </w:t>
      </w:r>
      <w:r w:rsidRPr="008B3B24">
        <w:rPr>
          <w:rFonts w:ascii="Times New Roman" w:hAnsi="Times New Roman" w:cs="Times New Roman"/>
          <w:sz w:val="24"/>
          <w:szCs w:val="24"/>
        </w:rPr>
        <w:t xml:space="preserve">terreno rural </w:t>
      </w:r>
      <w:r>
        <w:rPr>
          <w:rFonts w:ascii="Times New Roman" w:hAnsi="Times New Roman" w:cs="Times New Roman"/>
          <w:sz w:val="24"/>
          <w:szCs w:val="24"/>
        </w:rPr>
        <w:t xml:space="preserve">de ocupación residencial </w:t>
      </w:r>
      <w:r w:rsidRPr="008B3B24">
        <w:rPr>
          <w:rFonts w:ascii="Times New Roman" w:hAnsi="Times New Roman" w:cs="Times New Roman"/>
          <w:sz w:val="24"/>
          <w:szCs w:val="24"/>
        </w:rPr>
        <w:t>tradicional con el cual conviven. Este hecho ha sido posible gracias a la rec</w:t>
      </w:r>
      <w:r w:rsidR="00EC1D2A">
        <w:rPr>
          <w:rFonts w:ascii="Times New Roman" w:hAnsi="Times New Roman" w:cs="Times New Roman"/>
          <w:sz w:val="24"/>
          <w:szCs w:val="24"/>
        </w:rPr>
        <w:t>l</w:t>
      </w:r>
      <w:r w:rsidRPr="008B3B24">
        <w:rPr>
          <w:rFonts w:ascii="Times New Roman" w:hAnsi="Times New Roman" w:cs="Times New Roman"/>
          <w:sz w:val="24"/>
          <w:szCs w:val="24"/>
        </w:rPr>
        <w:t>a</w:t>
      </w:r>
      <w:r w:rsidR="00EC1D2A">
        <w:rPr>
          <w:rFonts w:ascii="Times New Roman" w:hAnsi="Times New Roman" w:cs="Times New Roman"/>
          <w:sz w:val="24"/>
          <w:szCs w:val="24"/>
        </w:rPr>
        <w:t>s</w:t>
      </w:r>
      <w:r w:rsidRPr="008B3B24">
        <w:rPr>
          <w:rFonts w:ascii="Times New Roman" w:hAnsi="Times New Roman" w:cs="Times New Roman"/>
          <w:sz w:val="24"/>
          <w:szCs w:val="24"/>
        </w:rPr>
        <w:t>ificación del suelo (rural en urbano) realizada a través de los diferentes planes de Ordenaci</w:t>
      </w:r>
      <w:r>
        <w:rPr>
          <w:rFonts w:ascii="Times New Roman" w:hAnsi="Times New Roman" w:cs="Times New Roman"/>
          <w:sz w:val="24"/>
          <w:szCs w:val="24"/>
        </w:rPr>
        <w:t>ón Urbana.</w:t>
      </w:r>
    </w:p>
    <w:p w14:paraId="63F27579" w14:textId="77777777" w:rsidR="007F1F14" w:rsidRDefault="007F1F14" w:rsidP="00EE520D">
      <w:pPr>
        <w:pStyle w:val="Prrafodelista"/>
        <w:tabs>
          <w:tab w:val="left" w:pos="0"/>
          <w:tab w:val="left" w:pos="709"/>
          <w:tab w:val="left" w:pos="851"/>
          <w:tab w:val="left" w:pos="1276"/>
          <w:tab w:val="left" w:pos="1843"/>
        </w:tabs>
        <w:spacing w:line="360" w:lineRule="auto"/>
        <w:ind w:left="0"/>
        <w:jc w:val="both"/>
        <w:rPr>
          <w:rFonts w:ascii="Times New Roman" w:hAnsi="Times New Roman" w:cs="Times New Roman"/>
          <w:sz w:val="24"/>
          <w:szCs w:val="24"/>
        </w:rPr>
      </w:pPr>
    </w:p>
    <w:p w14:paraId="32F2DFC1" w14:textId="77777777" w:rsidR="00866E36" w:rsidRPr="008B3B24" w:rsidRDefault="00866E36" w:rsidP="009B7F20">
      <w:pPr>
        <w:pStyle w:val="Prrafodelista"/>
        <w:tabs>
          <w:tab w:val="left" w:pos="0"/>
          <w:tab w:val="left" w:pos="709"/>
          <w:tab w:val="left" w:pos="851"/>
          <w:tab w:val="left" w:pos="1276"/>
          <w:tab w:val="left" w:pos="1843"/>
        </w:tabs>
        <w:spacing w:line="360" w:lineRule="auto"/>
        <w:ind w:left="142" w:hanging="142"/>
        <w:jc w:val="both"/>
        <w:rPr>
          <w:i/>
        </w:rPr>
      </w:pPr>
      <w:r w:rsidRPr="008B3B24">
        <w:rPr>
          <w:rFonts w:ascii="Times New Roman" w:hAnsi="Times New Roman" w:cs="Times New Roman"/>
          <w:sz w:val="24"/>
          <w:szCs w:val="24"/>
        </w:rPr>
        <w:object w:dxaOrig="7152" w:dyaOrig="6804" w14:anchorId="3404A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5pt;height:324.4pt" o:ole="">
            <v:imagedata r:id="rId12" o:title=""/>
          </v:shape>
          <o:OLEObject Type="Embed" ProgID="AcroExch.Document.DC" ShapeID="_x0000_i1025" DrawAspect="Content" ObjectID="_1667285940" r:id="rId13"/>
        </w:object>
      </w:r>
      <w:r w:rsidR="00CA7438" w:rsidRPr="008B3B24">
        <w:rPr>
          <w:i/>
        </w:rPr>
        <w:t xml:space="preserve"> </w:t>
      </w:r>
    </w:p>
    <w:p w14:paraId="2A7ECD86" w14:textId="7A368C9D" w:rsidR="00CA7438" w:rsidRDefault="00CA7438" w:rsidP="00EE520D">
      <w:pPr>
        <w:pStyle w:val="Prrafodelista"/>
        <w:tabs>
          <w:tab w:val="left" w:pos="0"/>
          <w:tab w:val="left" w:pos="1276"/>
          <w:tab w:val="left" w:pos="1843"/>
        </w:tabs>
        <w:spacing w:line="360" w:lineRule="auto"/>
        <w:ind w:left="0"/>
        <w:jc w:val="both"/>
        <w:rPr>
          <w:rFonts w:ascii="Times New Roman" w:hAnsi="Times New Roman" w:cs="Times New Roman"/>
          <w:sz w:val="20"/>
          <w:szCs w:val="20"/>
        </w:rPr>
      </w:pPr>
      <w:r w:rsidRPr="008B3B24">
        <w:rPr>
          <w:rFonts w:ascii="Times New Roman" w:hAnsi="Times New Roman" w:cs="Times New Roman"/>
          <w:sz w:val="20"/>
          <w:szCs w:val="20"/>
        </w:rPr>
        <w:t>Fig</w:t>
      </w:r>
      <w:r w:rsidR="001C7A92" w:rsidRPr="008B3B24">
        <w:rPr>
          <w:rFonts w:ascii="Times New Roman" w:hAnsi="Times New Roman" w:cs="Times New Roman"/>
          <w:sz w:val="20"/>
          <w:szCs w:val="20"/>
        </w:rPr>
        <w:t xml:space="preserve">ura </w:t>
      </w:r>
      <w:r w:rsidRPr="008B3B24">
        <w:rPr>
          <w:rFonts w:ascii="Times New Roman" w:hAnsi="Times New Roman" w:cs="Times New Roman"/>
          <w:sz w:val="20"/>
          <w:szCs w:val="20"/>
        </w:rPr>
        <w:t>3</w:t>
      </w:r>
      <w:r w:rsidR="001C7A92" w:rsidRPr="008B3B24">
        <w:rPr>
          <w:rFonts w:ascii="Times New Roman" w:hAnsi="Times New Roman" w:cs="Times New Roman"/>
          <w:sz w:val="20"/>
          <w:szCs w:val="20"/>
        </w:rPr>
        <w:t>.</w:t>
      </w:r>
      <w:r w:rsidRPr="008B3B24">
        <w:rPr>
          <w:rFonts w:ascii="Times New Roman" w:hAnsi="Times New Roman" w:cs="Times New Roman"/>
          <w:sz w:val="20"/>
          <w:szCs w:val="20"/>
        </w:rPr>
        <w:t xml:space="preserve">   Variación de la ocupación del suelo urbano desde 1964 hasta 2019 en el conj</w:t>
      </w:r>
      <w:r w:rsidR="00FE105E">
        <w:rPr>
          <w:rFonts w:ascii="Times New Roman" w:hAnsi="Times New Roman" w:cs="Times New Roman"/>
          <w:sz w:val="20"/>
          <w:szCs w:val="20"/>
        </w:rPr>
        <w:t>unto de La Vega. Fuente: GRAFCAN</w:t>
      </w:r>
      <w:r w:rsidRPr="008B3B24">
        <w:rPr>
          <w:rFonts w:ascii="Times New Roman" w:hAnsi="Times New Roman" w:cs="Times New Roman"/>
          <w:sz w:val="20"/>
          <w:szCs w:val="20"/>
        </w:rPr>
        <w:t>. Elaboración propia</w:t>
      </w:r>
      <w:r w:rsidR="009445FB" w:rsidRPr="008B3B24">
        <w:rPr>
          <w:rFonts w:ascii="Times New Roman" w:hAnsi="Times New Roman" w:cs="Times New Roman"/>
          <w:sz w:val="20"/>
          <w:szCs w:val="20"/>
        </w:rPr>
        <w:t>.</w:t>
      </w:r>
    </w:p>
    <w:p w14:paraId="19BD6484" w14:textId="77777777" w:rsidR="004306C9" w:rsidRDefault="004306C9" w:rsidP="00EE520D">
      <w:pPr>
        <w:pStyle w:val="Prrafodelista"/>
        <w:tabs>
          <w:tab w:val="left" w:pos="0"/>
          <w:tab w:val="left" w:pos="1276"/>
          <w:tab w:val="left" w:pos="1843"/>
        </w:tabs>
        <w:spacing w:line="360" w:lineRule="auto"/>
        <w:ind w:left="0"/>
        <w:jc w:val="both"/>
        <w:rPr>
          <w:rFonts w:ascii="Times New Roman" w:hAnsi="Times New Roman" w:cs="Times New Roman"/>
          <w:sz w:val="20"/>
          <w:szCs w:val="20"/>
        </w:rPr>
      </w:pPr>
    </w:p>
    <w:p w14:paraId="6183DB68" w14:textId="651E951F" w:rsidR="00C91DD5" w:rsidRPr="008B3B24" w:rsidRDefault="00DC1F3E" w:rsidP="00C52965">
      <w:pPr>
        <w:pStyle w:val="Prrafodelista"/>
        <w:numPr>
          <w:ilvl w:val="2"/>
          <w:numId w:val="29"/>
        </w:numPr>
        <w:tabs>
          <w:tab w:val="left" w:pos="0"/>
          <w:tab w:val="left" w:pos="993"/>
          <w:tab w:val="left" w:pos="1276"/>
          <w:tab w:val="left" w:pos="1560"/>
        </w:tabs>
        <w:spacing w:line="360" w:lineRule="auto"/>
        <w:ind w:hanging="578"/>
        <w:rPr>
          <w:rFonts w:ascii="Times New Roman" w:hAnsi="Times New Roman" w:cs="Times New Roman"/>
          <w:i/>
          <w:sz w:val="24"/>
          <w:szCs w:val="24"/>
        </w:rPr>
      </w:pPr>
      <w:r>
        <w:rPr>
          <w:rFonts w:ascii="Times New Roman" w:hAnsi="Times New Roman" w:cs="Times New Roman"/>
          <w:i/>
          <w:sz w:val="24"/>
          <w:szCs w:val="24"/>
        </w:rPr>
        <w:t xml:space="preserve">El Asentamiento </w:t>
      </w:r>
      <w:r w:rsidR="00DA0679">
        <w:rPr>
          <w:rFonts w:ascii="Times New Roman" w:hAnsi="Times New Roman" w:cs="Times New Roman"/>
          <w:i/>
          <w:sz w:val="24"/>
          <w:szCs w:val="24"/>
        </w:rPr>
        <w:t>R</w:t>
      </w:r>
      <w:r>
        <w:rPr>
          <w:rFonts w:ascii="Times New Roman" w:hAnsi="Times New Roman" w:cs="Times New Roman"/>
          <w:i/>
          <w:sz w:val="24"/>
          <w:szCs w:val="24"/>
        </w:rPr>
        <w:t>ural: mor</w:t>
      </w:r>
      <w:r w:rsidR="00C91DD5" w:rsidRPr="00CA0185">
        <w:rPr>
          <w:rFonts w:ascii="Times New Roman" w:eastAsia="Calibri" w:hAnsi="Times New Roman" w:cs="Times New Roman"/>
          <w:i/>
          <w:sz w:val="24"/>
          <w:szCs w:val="24"/>
        </w:rPr>
        <w:t>fología</w:t>
      </w:r>
      <w:r w:rsidR="009D0E3F">
        <w:rPr>
          <w:rFonts w:ascii="Times New Roman" w:eastAsia="Calibri" w:hAnsi="Times New Roman" w:cs="Times New Roman"/>
          <w:i/>
          <w:sz w:val="24"/>
          <w:szCs w:val="24"/>
        </w:rPr>
        <w:t xml:space="preserve">s </w:t>
      </w:r>
      <w:r>
        <w:rPr>
          <w:rFonts w:ascii="Times New Roman" w:eastAsia="Calibri" w:hAnsi="Times New Roman" w:cs="Times New Roman"/>
          <w:i/>
          <w:sz w:val="24"/>
          <w:szCs w:val="24"/>
        </w:rPr>
        <w:t>residenciales</w:t>
      </w:r>
      <w:r w:rsidR="00C91DD5" w:rsidRPr="00CA0185">
        <w:rPr>
          <w:rFonts w:ascii="Times New Roman" w:eastAsia="Calibri" w:hAnsi="Times New Roman" w:cs="Times New Roman"/>
          <w:i/>
          <w:sz w:val="24"/>
          <w:szCs w:val="24"/>
        </w:rPr>
        <w:t xml:space="preserve"> a partir de la Casa-Huerta.</w:t>
      </w:r>
      <w:r w:rsidR="00C91DD5" w:rsidRPr="008B3B24">
        <w:rPr>
          <w:rFonts w:ascii="Times New Roman" w:eastAsia="Calibri" w:hAnsi="Times New Roman" w:cs="Times New Roman"/>
          <w:sz w:val="24"/>
          <w:szCs w:val="24"/>
        </w:rPr>
        <w:t xml:space="preserve"> </w:t>
      </w:r>
    </w:p>
    <w:p w14:paraId="1A852031" w14:textId="45ED8571" w:rsidR="00417BF2" w:rsidRPr="008B3B24" w:rsidRDefault="006F6BBD" w:rsidP="00EE520D">
      <w:pPr>
        <w:pStyle w:val="Prrafodelista"/>
        <w:tabs>
          <w:tab w:val="left" w:pos="0"/>
          <w:tab w:val="left" w:pos="1843"/>
        </w:tabs>
        <w:spacing w:after="0" w:line="360" w:lineRule="auto"/>
        <w:ind w:left="0"/>
        <w:jc w:val="both"/>
        <w:rPr>
          <w:rFonts w:ascii="Times New Roman" w:hAnsi="Times New Roman" w:cs="Times New Roman"/>
          <w:sz w:val="24"/>
          <w:szCs w:val="24"/>
        </w:rPr>
      </w:pPr>
      <w:r w:rsidRPr="008B3B24">
        <w:rPr>
          <w:rFonts w:ascii="Times New Roman" w:hAnsi="Times New Roman" w:cs="Times New Roman"/>
          <w:sz w:val="24"/>
          <w:szCs w:val="24"/>
        </w:rPr>
        <w:t>E</w:t>
      </w:r>
      <w:r w:rsidR="00D3694B" w:rsidRPr="008B3B24">
        <w:rPr>
          <w:rFonts w:ascii="Times New Roman" w:hAnsi="Times New Roman" w:cs="Times New Roman"/>
          <w:sz w:val="24"/>
          <w:szCs w:val="24"/>
        </w:rPr>
        <w:t xml:space="preserve">n </w:t>
      </w:r>
      <w:r w:rsidR="00380F4F" w:rsidRPr="008B3B24">
        <w:rPr>
          <w:rFonts w:ascii="Times New Roman" w:hAnsi="Times New Roman" w:cs="Times New Roman"/>
          <w:sz w:val="24"/>
          <w:szCs w:val="24"/>
        </w:rPr>
        <w:t>las</w:t>
      </w:r>
      <w:r w:rsidR="002628B5">
        <w:rPr>
          <w:rFonts w:ascii="Times New Roman" w:hAnsi="Times New Roman" w:cs="Times New Roman"/>
          <w:sz w:val="24"/>
          <w:szCs w:val="24"/>
        </w:rPr>
        <w:t xml:space="preserve"> cuatro</w:t>
      </w:r>
      <w:r w:rsidR="00380F4F" w:rsidRPr="008B3B24">
        <w:rPr>
          <w:rFonts w:ascii="Times New Roman" w:hAnsi="Times New Roman" w:cs="Times New Roman"/>
          <w:sz w:val="24"/>
          <w:szCs w:val="24"/>
        </w:rPr>
        <w:t xml:space="preserve"> entidades </w:t>
      </w:r>
      <w:r w:rsidR="002628B5">
        <w:rPr>
          <w:rFonts w:ascii="Times New Roman" w:hAnsi="Times New Roman" w:cs="Times New Roman"/>
          <w:sz w:val="24"/>
          <w:szCs w:val="24"/>
        </w:rPr>
        <w:t xml:space="preserve">existentes en </w:t>
      </w:r>
      <w:r w:rsidR="00380F4F" w:rsidRPr="008B3B24">
        <w:rPr>
          <w:rFonts w:ascii="Times New Roman" w:hAnsi="Times New Roman" w:cs="Times New Roman"/>
          <w:sz w:val="24"/>
          <w:szCs w:val="24"/>
        </w:rPr>
        <w:t xml:space="preserve">La Vega de </w:t>
      </w:r>
      <w:r w:rsidR="002628B5">
        <w:rPr>
          <w:rFonts w:ascii="Times New Roman" w:hAnsi="Times New Roman" w:cs="Times New Roman"/>
          <w:sz w:val="24"/>
          <w:szCs w:val="24"/>
        </w:rPr>
        <w:t>La Laguna</w:t>
      </w:r>
      <w:r w:rsidR="00D3694B" w:rsidRPr="008B3B24">
        <w:rPr>
          <w:rFonts w:ascii="Times New Roman" w:hAnsi="Times New Roman" w:cs="Times New Roman"/>
          <w:sz w:val="24"/>
          <w:szCs w:val="24"/>
        </w:rPr>
        <w:t xml:space="preserve"> y contigu</w:t>
      </w:r>
      <w:r w:rsidR="002628B5">
        <w:rPr>
          <w:rFonts w:ascii="Times New Roman" w:hAnsi="Times New Roman" w:cs="Times New Roman"/>
          <w:sz w:val="24"/>
          <w:szCs w:val="24"/>
        </w:rPr>
        <w:t>a</w:t>
      </w:r>
      <w:r w:rsidR="00EC1D2A">
        <w:rPr>
          <w:rFonts w:ascii="Times New Roman" w:hAnsi="Times New Roman" w:cs="Times New Roman"/>
          <w:sz w:val="24"/>
          <w:szCs w:val="24"/>
        </w:rPr>
        <w:t>s</w:t>
      </w:r>
      <w:r w:rsidR="00D3694B" w:rsidRPr="008B3B24">
        <w:rPr>
          <w:rFonts w:ascii="Times New Roman" w:hAnsi="Times New Roman" w:cs="Times New Roman"/>
          <w:sz w:val="24"/>
          <w:szCs w:val="24"/>
        </w:rPr>
        <w:t xml:space="preserve"> a las unidades </w:t>
      </w:r>
      <w:r w:rsidRPr="008B3B24">
        <w:rPr>
          <w:rFonts w:ascii="Times New Roman" w:hAnsi="Times New Roman" w:cs="Times New Roman"/>
          <w:sz w:val="24"/>
          <w:szCs w:val="24"/>
        </w:rPr>
        <w:t xml:space="preserve">urbanas </w:t>
      </w:r>
      <w:r w:rsidR="00D3694B" w:rsidRPr="008B3B24">
        <w:rPr>
          <w:rFonts w:ascii="Times New Roman" w:hAnsi="Times New Roman" w:cs="Times New Roman"/>
          <w:sz w:val="24"/>
          <w:szCs w:val="24"/>
        </w:rPr>
        <w:t xml:space="preserve">descritas, encontramos </w:t>
      </w:r>
      <w:r w:rsidR="00E85E48">
        <w:rPr>
          <w:rFonts w:ascii="Times New Roman" w:hAnsi="Times New Roman" w:cs="Times New Roman"/>
          <w:sz w:val="24"/>
          <w:szCs w:val="24"/>
        </w:rPr>
        <w:t xml:space="preserve">fincas </w:t>
      </w:r>
      <w:r w:rsidR="00EC1D2A">
        <w:rPr>
          <w:rFonts w:ascii="Times New Roman" w:hAnsi="Times New Roman" w:cs="Times New Roman"/>
          <w:sz w:val="24"/>
          <w:szCs w:val="24"/>
        </w:rPr>
        <w:t>-</w:t>
      </w:r>
      <w:r w:rsidR="00E85E48" w:rsidRPr="008B3B24">
        <w:rPr>
          <w:rFonts w:ascii="Times New Roman" w:hAnsi="Times New Roman" w:cs="Times New Roman"/>
          <w:sz w:val="24"/>
          <w:szCs w:val="24"/>
        </w:rPr>
        <w:t xml:space="preserve">de mayor </w:t>
      </w:r>
      <w:r w:rsidR="00E85E48">
        <w:rPr>
          <w:rFonts w:ascii="Times New Roman" w:hAnsi="Times New Roman" w:cs="Times New Roman"/>
          <w:sz w:val="24"/>
          <w:szCs w:val="24"/>
        </w:rPr>
        <w:t xml:space="preserve">o menor </w:t>
      </w:r>
      <w:r w:rsidR="00E85E48" w:rsidRPr="008B3B24">
        <w:rPr>
          <w:rFonts w:ascii="Times New Roman" w:hAnsi="Times New Roman" w:cs="Times New Roman"/>
          <w:sz w:val="24"/>
          <w:szCs w:val="24"/>
        </w:rPr>
        <w:t xml:space="preserve">dimensión </w:t>
      </w:r>
      <w:r w:rsidR="00E85E48">
        <w:rPr>
          <w:rFonts w:ascii="Times New Roman" w:hAnsi="Times New Roman" w:cs="Times New Roman"/>
          <w:sz w:val="24"/>
          <w:szCs w:val="24"/>
        </w:rPr>
        <w:t>en cada una de las entidades</w:t>
      </w:r>
      <w:r w:rsidR="00BB61BB">
        <w:rPr>
          <w:rFonts w:ascii="Times New Roman" w:hAnsi="Times New Roman" w:cs="Times New Roman"/>
          <w:sz w:val="24"/>
          <w:szCs w:val="24"/>
        </w:rPr>
        <w:t>-</w:t>
      </w:r>
      <w:r w:rsidR="00E85E48">
        <w:rPr>
          <w:rFonts w:ascii="Times New Roman" w:hAnsi="Times New Roman" w:cs="Times New Roman"/>
          <w:sz w:val="24"/>
          <w:szCs w:val="24"/>
        </w:rPr>
        <w:t xml:space="preserve"> </w:t>
      </w:r>
      <w:r w:rsidR="00D3694B" w:rsidRPr="008B3B24">
        <w:rPr>
          <w:rFonts w:ascii="Times New Roman" w:hAnsi="Times New Roman" w:cs="Times New Roman"/>
          <w:sz w:val="24"/>
          <w:szCs w:val="24"/>
        </w:rPr>
        <w:t xml:space="preserve">que </w:t>
      </w:r>
      <w:r w:rsidR="00722933" w:rsidRPr="008B3B24">
        <w:rPr>
          <w:rFonts w:ascii="Times New Roman" w:hAnsi="Times New Roman" w:cs="Times New Roman"/>
          <w:sz w:val="24"/>
          <w:szCs w:val="24"/>
        </w:rPr>
        <w:t>ha</w:t>
      </w:r>
      <w:r w:rsidR="00E85E48">
        <w:rPr>
          <w:rFonts w:ascii="Times New Roman" w:hAnsi="Times New Roman" w:cs="Times New Roman"/>
          <w:sz w:val="24"/>
          <w:szCs w:val="24"/>
        </w:rPr>
        <w:t>n</w:t>
      </w:r>
      <w:r w:rsidR="00722933" w:rsidRPr="008B3B24">
        <w:rPr>
          <w:rFonts w:ascii="Times New Roman" w:hAnsi="Times New Roman" w:cs="Times New Roman"/>
          <w:sz w:val="24"/>
          <w:szCs w:val="24"/>
        </w:rPr>
        <w:t xml:space="preserve"> tenido y sigue</w:t>
      </w:r>
      <w:r w:rsidR="00E85E48">
        <w:rPr>
          <w:rFonts w:ascii="Times New Roman" w:hAnsi="Times New Roman" w:cs="Times New Roman"/>
          <w:sz w:val="24"/>
          <w:szCs w:val="24"/>
        </w:rPr>
        <w:t>n</w:t>
      </w:r>
      <w:r w:rsidR="00722933" w:rsidRPr="008B3B24">
        <w:rPr>
          <w:rFonts w:ascii="Times New Roman" w:hAnsi="Times New Roman" w:cs="Times New Roman"/>
          <w:sz w:val="24"/>
          <w:szCs w:val="24"/>
        </w:rPr>
        <w:t xml:space="preserve"> manteniendo un marcado uso del suelo rural</w:t>
      </w:r>
      <w:r w:rsidR="00E85E48">
        <w:rPr>
          <w:rFonts w:ascii="Times New Roman" w:hAnsi="Times New Roman" w:cs="Times New Roman"/>
          <w:sz w:val="24"/>
          <w:szCs w:val="24"/>
        </w:rPr>
        <w:t>.</w:t>
      </w:r>
      <w:r w:rsidR="00D3694B" w:rsidRPr="008B3B24">
        <w:rPr>
          <w:rFonts w:ascii="Times New Roman" w:hAnsi="Times New Roman" w:cs="Times New Roman"/>
          <w:sz w:val="24"/>
          <w:szCs w:val="24"/>
        </w:rPr>
        <w:t xml:space="preserve"> Este espacio queda como testimonio</w:t>
      </w:r>
      <w:r w:rsidR="00DE3B4C" w:rsidRPr="008B3B24">
        <w:rPr>
          <w:rFonts w:ascii="Times New Roman" w:hAnsi="Times New Roman" w:cs="Times New Roman"/>
          <w:sz w:val="24"/>
          <w:szCs w:val="24"/>
        </w:rPr>
        <w:t xml:space="preserve"> </w:t>
      </w:r>
      <w:r w:rsidR="00E85E48">
        <w:rPr>
          <w:rFonts w:ascii="Times New Roman" w:hAnsi="Times New Roman" w:cs="Times New Roman"/>
          <w:sz w:val="24"/>
          <w:szCs w:val="24"/>
        </w:rPr>
        <w:t>identifica</w:t>
      </w:r>
      <w:r w:rsidR="00BB61BB">
        <w:rPr>
          <w:rFonts w:ascii="Times New Roman" w:hAnsi="Times New Roman" w:cs="Times New Roman"/>
          <w:sz w:val="24"/>
          <w:szCs w:val="24"/>
        </w:rPr>
        <w:t>dor de</w:t>
      </w:r>
      <w:r w:rsidR="00E85E48">
        <w:rPr>
          <w:rFonts w:ascii="Times New Roman" w:hAnsi="Times New Roman" w:cs="Times New Roman"/>
          <w:sz w:val="24"/>
          <w:szCs w:val="24"/>
        </w:rPr>
        <w:t xml:space="preserve"> </w:t>
      </w:r>
      <w:r w:rsidR="00DE3B4C" w:rsidRPr="008B3B24">
        <w:rPr>
          <w:rFonts w:ascii="Times New Roman" w:hAnsi="Times New Roman" w:cs="Times New Roman"/>
          <w:sz w:val="24"/>
          <w:szCs w:val="24"/>
        </w:rPr>
        <w:t>l</w:t>
      </w:r>
      <w:r w:rsidR="00E85E48">
        <w:rPr>
          <w:rFonts w:ascii="Times New Roman" w:hAnsi="Times New Roman" w:cs="Times New Roman"/>
          <w:sz w:val="24"/>
          <w:szCs w:val="24"/>
        </w:rPr>
        <w:t xml:space="preserve">a ocupación del suelo </w:t>
      </w:r>
      <w:r w:rsidR="00DE3B4C" w:rsidRPr="008B3B24">
        <w:rPr>
          <w:rFonts w:ascii="Times New Roman" w:hAnsi="Times New Roman" w:cs="Times New Roman"/>
          <w:sz w:val="24"/>
          <w:szCs w:val="24"/>
        </w:rPr>
        <w:t>en sus orígenes</w:t>
      </w:r>
      <w:r w:rsidR="00BB61BB">
        <w:rPr>
          <w:rFonts w:ascii="Times New Roman" w:hAnsi="Times New Roman" w:cs="Times New Roman"/>
          <w:sz w:val="24"/>
          <w:szCs w:val="24"/>
        </w:rPr>
        <w:t xml:space="preserve"> de</w:t>
      </w:r>
      <w:r w:rsidR="00DE3B4C" w:rsidRPr="008B3B24">
        <w:rPr>
          <w:rFonts w:ascii="Times New Roman" w:hAnsi="Times New Roman" w:cs="Times New Roman"/>
          <w:sz w:val="24"/>
          <w:szCs w:val="24"/>
        </w:rPr>
        <w:t xml:space="preserve"> La Vega </w:t>
      </w:r>
      <w:r w:rsidR="00E85E48">
        <w:rPr>
          <w:rFonts w:ascii="Times New Roman" w:hAnsi="Times New Roman" w:cs="Times New Roman"/>
          <w:sz w:val="24"/>
          <w:szCs w:val="24"/>
        </w:rPr>
        <w:t>de La Laguna</w:t>
      </w:r>
      <w:r w:rsidR="00BB61BB">
        <w:rPr>
          <w:rFonts w:ascii="Times New Roman" w:hAnsi="Times New Roman" w:cs="Times New Roman"/>
          <w:sz w:val="24"/>
          <w:szCs w:val="24"/>
        </w:rPr>
        <w:t>, el cual</w:t>
      </w:r>
      <w:r w:rsidR="007824D5" w:rsidRPr="008B3B24">
        <w:rPr>
          <w:rFonts w:ascii="Times New Roman" w:hAnsi="Times New Roman" w:cs="Times New Roman"/>
          <w:sz w:val="24"/>
          <w:szCs w:val="24"/>
        </w:rPr>
        <w:t xml:space="preserve"> </w:t>
      </w:r>
      <w:r w:rsidR="00DE3B4C" w:rsidRPr="008B3B24">
        <w:rPr>
          <w:rFonts w:ascii="Times New Roman" w:hAnsi="Times New Roman" w:cs="Times New Roman"/>
          <w:sz w:val="24"/>
          <w:szCs w:val="24"/>
        </w:rPr>
        <w:t>ha sido colonizad</w:t>
      </w:r>
      <w:r w:rsidR="00BB61BB">
        <w:rPr>
          <w:rFonts w:ascii="Times New Roman" w:hAnsi="Times New Roman" w:cs="Times New Roman"/>
          <w:sz w:val="24"/>
          <w:szCs w:val="24"/>
        </w:rPr>
        <w:t>o</w:t>
      </w:r>
      <w:r w:rsidR="00DA3894" w:rsidRPr="008B3B24">
        <w:rPr>
          <w:rFonts w:ascii="Times New Roman" w:hAnsi="Times New Roman" w:cs="Times New Roman"/>
          <w:sz w:val="24"/>
          <w:szCs w:val="24"/>
        </w:rPr>
        <w:t>,</w:t>
      </w:r>
      <w:r w:rsidR="00DE3B4C" w:rsidRPr="008B3B24">
        <w:rPr>
          <w:rFonts w:ascii="Times New Roman" w:hAnsi="Times New Roman" w:cs="Times New Roman"/>
          <w:sz w:val="24"/>
          <w:szCs w:val="24"/>
        </w:rPr>
        <w:t xml:space="preserve"> poco a poco y de manera</w:t>
      </w:r>
      <w:r w:rsidR="00722933" w:rsidRPr="008B3B24">
        <w:rPr>
          <w:rFonts w:ascii="Times New Roman" w:hAnsi="Times New Roman" w:cs="Times New Roman"/>
          <w:sz w:val="24"/>
          <w:szCs w:val="24"/>
        </w:rPr>
        <w:t xml:space="preserve"> </w:t>
      </w:r>
      <w:r w:rsidR="00DE3B4C" w:rsidRPr="008B3B24">
        <w:rPr>
          <w:rFonts w:ascii="Times New Roman" w:hAnsi="Times New Roman" w:cs="Times New Roman"/>
          <w:sz w:val="24"/>
          <w:szCs w:val="24"/>
        </w:rPr>
        <w:t>puntual</w:t>
      </w:r>
      <w:r w:rsidR="00DA3894" w:rsidRPr="008B3B24">
        <w:rPr>
          <w:rFonts w:ascii="Times New Roman" w:hAnsi="Times New Roman" w:cs="Times New Roman"/>
          <w:sz w:val="24"/>
          <w:szCs w:val="24"/>
        </w:rPr>
        <w:t>,</w:t>
      </w:r>
      <w:r w:rsidR="00DE3B4C" w:rsidRPr="008B3B24">
        <w:rPr>
          <w:rFonts w:ascii="Times New Roman" w:hAnsi="Times New Roman" w:cs="Times New Roman"/>
          <w:sz w:val="24"/>
          <w:szCs w:val="24"/>
        </w:rPr>
        <w:t xml:space="preserve"> por la morfología </w:t>
      </w:r>
      <w:r w:rsidR="007824D5" w:rsidRPr="008B3B24">
        <w:rPr>
          <w:rFonts w:ascii="Times New Roman" w:hAnsi="Times New Roman" w:cs="Times New Roman"/>
          <w:sz w:val="24"/>
          <w:szCs w:val="24"/>
        </w:rPr>
        <w:t xml:space="preserve">de construcciones </w:t>
      </w:r>
      <w:r w:rsidR="009B7F20" w:rsidRPr="008B3B24">
        <w:rPr>
          <w:rFonts w:ascii="Times New Roman" w:hAnsi="Times New Roman" w:cs="Times New Roman"/>
          <w:sz w:val="24"/>
          <w:szCs w:val="24"/>
        </w:rPr>
        <w:t xml:space="preserve">urbanas </w:t>
      </w:r>
      <w:r w:rsidR="009B7F20">
        <w:rPr>
          <w:rFonts w:ascii="Times New Roman" w:hAnsi="Times New Roman" w:cs="Times New Roman"/>
          <w:sz w:val="24"/>
          <w:szCs w:val="24"/>
        </w:rPr>
        <w:t>descritas</w:t>
      </w:r>
      <w:r w:rsidR="00752780">
        <w:rPr>
          <w:rFonts w:ascii="Times New Roman" w:hAnsi="Times New Roman" w:cs="Times New Roman"/>
          <w:sz w:val="24"/>
          <w:szCs w:val="24"/>
        </w:rPr>
        <w:t>.</w:t>
      </w:r>
    </w:p>
    <w:p w14:paraId="0030B180" w14:textId="325529B8" w:rsidR="00452125" w:rsidRDefault="001C7A92" w:rsidP="00EE520D">
      <w:pPr>
        <w:tabs>
          <w:tab w:val="left" w:pos="0"/>
        </w:tabs>
        <w:spacing w:after="0" w:line="360" w:lineRule="auto"/>
        <w:contextualSpacing/>
        <w:jc w:val="both"/>
        <w:rPr>
          <w:rFonts w:ascii="Times New Roman" w:hAnsi="Times New Roman" w:cs="Times New Roman"/>
          <w:sz w:val="24"/>
          <w:szCs w:val="24"/>
        </w:rPr>
      </w:pPr>
      <w:r w:rsidRPr="00C77B1F">
        <w:rPr>
          <w:rFonts w:ascii="Times New Roman" w:eastAsia="Calibri" w:hAnsi="Times New Roman" w:cs="Times New Roman"/>
          <w:sz w:val="24"/>
          <w:szCs w:val="24"/>
        </w:rPr>
        <w:t xml:space="preserve">El número de fincas rurales </w:t>
      </w:r>
      <w:r w:rsidR="00BB61BB" w:rsidRPr="00C77B1F">
        <w:rPr>
          <w:rFonts w:ascii="Times New Roman" w:eastAsia="Calibri" w:hAnsi="Times New Roman" w:cs="Times New Roman"/>
          <w:sz w:val="24"/>
          <w:szCs w:val="24"/>
        </w:rPr>
        <w:t xml:space="preserve">que existe en toda La Vega, </w:t>
      </w:r>
      <w:r w:rsidRPr="00C77B1F">
        <w:rPr>
          <w:rFonts w:ascii="Times New Roman" w:eastAsia="Calibri" w:hAnsi="Times New Roman" w:cs="Times New Roman"/>
          <w:sz w:val="24"/>
          <w:szCs w:val="24"/>
        </w:rPr>
        <w:t xml:space="preserve">es </w:t>
      </w:r>
      <w:r w:rsidR="00C77B1F" w:rsidRPr="00C77B1F">
        <w:rPr>
          <w:rFonts w:ascii="Times New Roman" w:eastAsia="Calibri" w:hAnsi="Times New Roman" w:cs="Times New Roman"/>
          <w:sz w:val="24"/>
          <w:szCs w:val="24"/>
        </w:rPr>
        <w:t xml:space="preserve">de: </w:t>
      </w:r>
      <w:r w:rsidR="001D7A37" w:rsidRPr="00C77B1F">
        <w:rPr>
          <w:rFonts w:ascii="Times New Roman" w:eastAsia="Calibri" w:hAnsi="Times New Roman" w:cs="Times New Roman"/>
          <w:sz w:val="24"/>
          <w:szCs w:val="24"/>
        </w:rPr>
        <w:t xml:space="preserve">75 en la </w:t>
      </w:r>
      <w:r w:rsidR="00852C8C" w:rsidRPr="00C77B1F">
        <w:rPr>
          <w:rFonts w:ascii="Times New Roman" w:eastAsia="Calibri" w:hAnsi="Times New Roman" w:cs="Times New Roman"/>
          <w:sz w:val="24"/>
          <w:szCs w:val="24"/>
        </w:rPr>
        <w:t>Vega Lagun</w:t>
      </w:r>
      <w:r w:rsidR="006C1451" w:rsidRPr="00C77B1F">
        <w:rPr>
          <w:rFonts w:ascii="Times New Roman" w:eastAsia="Calibri" w:hAnsi="Times New Roman" w:cs="Times New Roman"/>
          <w:sz w:val="24"/>
          <w:szCs w:val="24"/>
        </w:rPr>
        <w:t>er</w:t>
      </w:r>
      <w:r w:rsidR="001D7A37" w:rsidRPr="00C77B1F">
        <w:rPr>
          <w:rFonts w:ascii="Times New Roman" w:eastAsia="Calibri" w:hAnsi="Times New Roman" w:cs="Times New Roman"/>
          <w:sz w:val="24"/>
          <w:szCs w:val="24"/>
        </w:rPr>
        <w:t xml:space="preserve">a, 168 en </w:t>
      </w:r>
      <w:proofErr w:type="spellStart"/>
      <w:r w:rsidR="00852C8C" w:rsidRPr="00C77B1F">
        <w:rPr>
          <w:rFonts w:ascii="Times New Roman" w:eastAsia="Calibri" w:hAnsi="Times New Roman" w:cs="Times New Roman"/>
          <w:sz w:val="24"/>
          <w:szCs w:val="24"/>
        </w:rPr>
        <w:t>Jardina</w:t>
      </w:r>
      <w:proofErr w:type="spellEnd"/>
      <w:r w:rsidR="00C77B1F" w:rsidRPr="00C77B1F">
        <w:rPr>
          <w:rFonts w:ascii="Times New Roman" w:eastAsia="Calibri" w:hAnsi="Times New Roman" w:cs="Times New Roman"/>
          <w:sz w:val="24"/>
          <w:szCs w:val="24"/>
        </w:rPr>
        <w:t>,</w:t>
      </w:r>
      <w:r w:rsidR="007138AB" w:rsidRPr="00C77B1F">
        <w:rPr>
          <w:rFonts w:ascii="Times New Roman" w:eastAsia="Calibri" w:hAnsi="Times New Roman" w:cs="Times New Roman"/>
          <w:sz w:val="24"/>
          <w:szCs w:val="24"/>
        </w:rPr>
        <w:t xml:space="preserve"> </w:t>
      </w:r>
      <w:r w:rsidR="001D7A37" w:rsidRPr="00C77B1F">
        <w:rPr>
          <w:rFonts w:ascii="Times New Roman" w:eastAsia="Calibri" w:hAnsi="Times New Roman" w:cs="Times New Roman"/>
          <w:sz w:val="24"/>
          <w:szCs w:val="24"/>
        </w:rPr>
        <w:t xml:space="preserve">185 en </w:t>
      </w:r>
      <w:r w:rsidR="00852C8C" w:rsidRPr="00C77B1F">
        <w:rPr>
          <w:rFonts w:ascii="Times New Roman" w:eastAsia="Calibri" w:hAnsi="Times New Roman" w:cs="Times New Roman"/>
          <w:sz w:val="24"/>
          <w:szCs w:val="24"/>
        </w:rPr>
        <w:t>Las Mercedes</w:t>
      </w:r>
      <w:r w:rsidRPr="00C77B1F">
        <w:rPr>
          <w:rFonts w:ascii="Times New Roman" w:eastAsia="Calibri" w:hAnsi="Times New Roman" w:cs="Times New Roman"/>
          <w:sz w:val="24"/>
          <w:szCs w:val="24"/>
        </w:rPr>
        <w:t xml:space="preserve"> y </w:t>
      </w:r>
      <w:r w:rsidR="001D7A37" w:rsidRPr="00C77B1F">
        <w:rPr>
          <w:rFonts w:ascii="Times New Roman" w:eastAsia="Calibri" w:hAnsi="Times New Roman" w:cs="Times New Roman"/>
          <w:sz w:val="24"/>
          <w:szCs w:val="24"/>
        </w:rPr>
        <w:t xml:space="preserve">201 en </w:t>
      </w:r>
      <w:r w:rsidR="00852C8C" w:rsidRPr="00C77B1F">
        <w:rPr>
          <w:rFonts w:ascii="Times New Roman" w:eastAsia="Calibri" w:hAnsi="Times New Roman" w:cs="Times New Roman"/>
          <w:sz w:val="24"/>
          <w:szCs w:val="24"/>
        </w:rPr>
        <w:t>La Vega de Las Mercedes</w:t>
      </w:r>
      <w:r w:rsidRPr="00C77B1F">
        <w:rPr>
          <w:rFonts w:ascii="Times New Roman" w:eastAsia="Calibri" w:hAnsi="Times New Roman" w:cs="Times New Roman"/>
          <w:sz w:val="24"/>
          <w:szCs w:val="24"/>
        </w:rPr>
        <w:t xml:space="preserve">. </w:t>
      </w:r>
      <w:r w:rsidR="00C77B1F" w:rsidRPr="00C77B1F">
        <w:rPr>
          <w:rFonts w:ascii="Times New Roman" w:eastAsia="Calibri" w:hAnsi="Times New Roman" w:cs="Times New Roman"/>
          <w:sz w:val="24"/>
          <w:szCs w:val="24"/>
        </w:rPr>
        <w:t xml:space="preserve">Mientras que </w:t>
      </w:r>
      <w:r w:rsidR="00852C8C" w:rsidRPr="00C77B1F">
        <w:rPr>
          <w:rFonts w:ascii="Times New Roman" w:eastAsia="Calibri" w:hAnsi="Times New Roman" w:cs="Times New Roman"/>
          <w:sz w:val="24"/>
          <w:szCs w:val="24"/>
        </w:rPr>
        <w:t>l</w:t>
      </w:r>
      <w:r w:rsidR="00752780" w:rsidRPr="00C77B1F">
        <w:rPr>
          <w:rFonts w:ascii="Times New Roman" w:eastAsia="Calibri" w:hAnsi="Times New Roman" w:cs="Times New Roman"/>
          <w:sz w:val="24"/>
          <w:szCs w:val="24"/>
        </w:rPr>
        <w:t xml:space="preserve">as </w:t>
      </w:r>
      <w:r w:rsidRPr="00C77B1F">
        <w:rPr>
          <w:rFonts w:ascii="Times New Roman" w:eastAsia="Calibri" w:hAnsi="Times New Roman" w:cs="Times New Roman"/>
          <w:sz w:val="24"/>
          <w:szCs w:val="24"/>
        </w:rPr>
        <w:t>superficies medias</w:t>
      </w:r>
      <w:r w:rsidR="00752780" w:rsidRPr="00C77B1F">
        <w:rPr>
          <w:rFonts w:ascii="Times New Roman" w:eastAsia="Calibri" w:hAnsi="Times New Roman" w:cs="Times New Roman"/>
          <w:sz w:val="24"/>
          <w:szCs w:val="24"/>
        </w:rPr>
        <w:t xml:space="preserve"> de </w:t>
      </w:r>
      <w:r w:rsidR="001D7A37" w:rsidRPr="00C77B1F">
        <w:rPr>
          <w:rFonts w:ascii="Times New Roman" w:eastAsia="Calibri" w:hAnsi="Times New Roman" w:cs="Times New Roman"/>
          <w:sz w:val="24"/>
          <w:szCs w:val="24"/>
        </w:rPr>
        <w:t>aquellas</w:t>
      </w:r>
      <w:r w:rsidR="00C77B1F" w:rsidRPr="00C77B1F">
        <w:rPr>
          <w:rFonts w:ascii="Times New Roman" w:eastAsia="Calibri" w:hAnsi="Times New Roman" w:cs="Times New Roman"/>
          <w:sz w:val="24"/>
          <w:szCs w:val="24"/>
        </w:rPr>
        <w:t>,</w:t>
      </w:r>
      <w:r w:rsidR="00DA0679" w:rsidRPr="00C77B1F">
        <w:rPr>
          <w:rFonts w:ascii="Times New Roman" w:eastAsia="Calibri" w:hAnsi="Times New Roman" w:cs="Times New Roman"/>
          <w:sz w:val="24"/>
          <w:szCs w:val="24"/>
        </w:rPr>
        <w:t xml:space="preserve"> </w:t>
      </w:r>
      <w:r w:rsidR="001D7A37" w:rsidRPr="00C77B1F">
        <w:rPr>
          <w:rFonts w:ascii="Times New Roman" w:eastAsia="Calibri" w:hAnsi="Times New Roman" w:cs="Times New Roman"/>
          <w:sz w:val="24"/>
          <w:szCs w:val="24"/>
        </w:rPr>
        <w:t>en cada una de las cuatro entidades</w:t>
      </w:r>
      <w:r w:rsidR="00C77B1F" w:rsidRPr="00C77B1F">
        <w:rPr>
          <w:rFonts w:ascii="Times New Roman" w:eastAsia="Calibri" w:hAnsi="Times New Roman" w:cs="Times New Roman"/>
          <w:sz w:val="24"/>
          <w:szCs w:val="24"/>
        </w:rPr>
        <w:t>, son de</w:t>
      </w:r>
      <w:r w:rsidR="001D7A37" w:rsidRPr="00C77B1F">
        <w:rPr>
          <w:rFonts w:ascii="Times New Roman" w:eastAsia="Calibri" w:hAnsi="Times New Roman" w:cs="Times New Roman"/>
          <w:sz w:val="24"/>
          <w:szCs w:val="24"/>
        </w:rPr>
        <w:t xml:space="preserve">: </w:t>
      </w:r>
      <w:r w:rsidR="006C1451" w:rsidRPr="00C77B1F">
        <w:rPr>
          <w:rFonts w:ascii="Times New Roman" w:eastAsia="Calibri" w:hAnsi="Times New Roman" w:cs="Times New Roman"/>
          <w:sz w:val="24"/>
          <w:szCs w:val="24"/>
        </w:rPr>
        <w:t>298m</w:t>
      </w:r>
      <w:r w:rsidR="006C1451" w:rsidRPr="00C77B1F">
        <w:rPr>
          <w:rFonts w:ascii="Times New Roman" w:eastAsia="Calibri" w:hAnsi="Times New Roman" w:cs="Times New Roman"/>
          <w:sz w:val="24"/>
          <w:szCs w:val="24"/>
          <w:vertAlign w:val="superscript"/>
        </w:rPr>
        <w:t>2</w:t>
      </w:r>
      <w:r w:rsidR="001D7A37" w:rsidRPr="00C77B1F">
        <w:rPr>
          <w:rFonts w:ascii="Times New Roman" w:eastAsia="Calibri" w:hAnsi="Times New Roman" w:cs="Times New Roman"/>
          <w:sz w:val="24"/>
          <w:szCs w:val="24"/>
        </w:rPr>
        <w:t>,</w:t>
      </w:r>
      <w:r w:rsidR="006C1451" w:rsidRPr="00C77B1F">
        <w:rPr>
          <w:rFonts w:ascii="Times New Roman" w:eastAsia="Calibri" w:hAnsi="Times New Roman" w:cs="Times New Roman"/>
          <w:sz w:val="24"/>
          <w:szCs w:val="24"/>
        </w:rPr>
        <w:t xml:space="preserve"> en La Vega Lagunera; </w:t>
      </w:r>
      <w:r w:rsidRPr="00C77B1F">
        <w:rPr>
          <w:rFonts w:ascii="Times New Roman" w:eastAsia="Calibri" w:hAnsi="Times New Roman" w:cs="Times New Roman"/>
          <w:sz w:val="24"/>
          <w:szCs w:val="24"/>
        </w:rPr>
        <w:t xml:space="preserve">118 </w:t>
      </w:r>
      <w:bookmarkStart w:id="2" w:name="_Hlk38541576"/>
      <w:r w:rsidRPr="00C77B1F">
        <w:rPr>
          <w:rFonts w:ascii="Times New Roman" w:eastAsia="Calibri" w:hAnsi="Times New Roman" w:cs="Times New Roman"/>
          <w:sz w:val="24"/>
          <w:szCs w:val="24"/>
        </w:rPr>
        <w:t>m</w:t>
      </w:r>
      <w:r w:rsidRPr="00C77B1F">
        <w:rPr>
          <w:rFonts w:ascii="Times New Roman" w:eastAsia="Calibri" w:hAnsi="Times New Roman" w:cs="Times New Roman"/>
          <w:sz w:val="24"/>
          <w:szCs w:val="24"/>
          <w:vertAlign w:val="superscript"/>
        </w:rPr>
        <w:t>2</w:t>
      </w:r>
      <w:bookmarkEnd w:id="2"/>
      <w:r w:rsidR="00C77B1F" w:rsidRPr="00C77B1F">
        <w:rPr>
          <w:rFonts w:ascii="Times New Roman" w:eastAsia="Calibri" w:hAnsi="Times New Roman" w:cs="Times New Roman"/>
          <w:sz w:val="24"/>
          <w:szCs w:val="24"/>
        </w:rPr>
        <w:t xml:space="preserve">, </w:t>
      </w:r>
      <w:r w:rsidRPr="00C77B1F">
        <w:rPr>
          <w:rFonts w:ascii="Times New Roman" w:eastAsia="Calibri" w:hAnsi="Times New Roman" w:cs="Times New Roman"/>
          <w:sz w:val="24"/>
          <w:szCs w:val="24"/>
        </w:rPr>
        <w:t xml:space="preserve">en </w:t>
      </w:r>
      <w:proofErr w:type="spellStart"/>
      <w:r w:rsidRPr="00C77B1F">
        <w:rPr>
          <w:rFonts w:ascii="Times New Roman" w:eastAsia="Calibri" w:hAnsi="Times New Roman" w:cs="Times New Roman"/>
          <w:sz w:val="24"/>
          <w:szCs w:val="24"/>
        </w:rPr>
        <w:t>Jardina</w:t>
      </w:r>
      <w:proofErr w:type="spellEnd"/>
      <w:r w:rsidRPr="00C77B1F">
        <w:rPr>
          <w:rFonts w:ascii="Times New Roman" w:eastAsia="Calibri" w:hAnsi="Times New Roman" w:cs="Times New Roman"/>
          <w:sz w:val="24"/>
          <w:szCs w:val="24"/>
        </w:rPr>
        <w:t>; 146</w:t>
      </w:r>
      <w:bookmarkStart w:id="3" w:name="_Hlk34688193"/>
      <w:r w:rsidRPr="00C77B1F">
        <w:rPr>
          <w:rFonts w:ascii="Times New Roman" w:eastAsia="Calibri" w:hAnsi="Times New Roman" w:cs="Times New Roman"/>
          <w:sz w:val="24"/>
          <w:szCs w:val="24"/>
        </w:rPr>
        <w:t>m</w:t>
      </w:r>
      <w:r w:rsidRPr="00C77B1F">
        <w:rPr>
          <w:rFonts w:ascii="Times New Roman" w:eastAsia="Calibri" w:hAnsi="Times New Roman" w:cs="Times New Roman"/>
          <w:sz w:val="24"/>
          <w:szCs w:val="24"/>
          <w:vertAlign w:val="superscript"/>
        </w:rPr>
        <w:t>2</w:t>
      </w:r>
      <w:bookmarkEnd w:id="3"/>
      <w:r w:rsidR="00070781" w:rsidRPr="00C77B1F">
        <w:rPr>
          <w:rFonts w:ascii="Times New Roman" w:eastAsia="Calibri" w:hAnsi="Times New Roman" w:cs="Times New Roman"/>
          <w:sz w:val="24"/>
          <w:szCs w:val="24"/>
        </w:rPr>
        <w:t xml:space="preserve">, </w:t>
      </w:r>
      <w:r w:rsidR="001D7A37" w:rsidRPr="00C77B1F">
        <w:rPr>
          <w:rFonts w:ascii="Times New Roman" w:eastAsia="Calibri" w:hAnsi="Times New Roman" w:cs="Times New Roman"/>
          <w:sz w:val="24"/>
          <w:szCs w:val="24"/>
        </w:rPr>
        <w:t>en</w:t>
      </w:r>
      <w:r w:rsidRPr="00C77B1F">
        <w:rPr>
          <w:rFonts w:ascii="Times New Roman" w:eastAsia="Calibri" w:hAnsi="Times New Roman" w:cs="Times New Roman"/>
          <w:sz w:val="24"/>
          <w:szCs w:val="24"/>
        </w:rPr>
        <w:t xml:space="preserve"> la Vega de Las Mercedes y 148,43 m</w:t>
      </w:r>
      <w:r w:rsidRPr="00C77B1F">
        <w:rPr>
          <w:rFonts w:ascii="Times New Roman" w:eastAsia="Calibri" w:hAnsi="Times New Roman" w:cs="Times New Roman"/>
          <w:sz w:val="24"/>
          <w:szCs w:val="24"/>
          <w:vertAlign w:val="superscript"/>
        </w:rPr>
        <w:t>2</w:t>
      </w:r>
      <w:r w:rsidRPr="00C77B1F">
        <w:rPr>
          <w:rFonts w:ascii="Times New Roman" w:eastAsia="Calibri" w:hAnsi="Times New Roman" w:cs="Times New Roman"/>
          <w:sz w:val="24"/>
          <w:szCs w:val="24"/>
        </w:rPr>
        <w:t xml:space="preserve"> de Las Mercedes.</w:t>
      </w:r>
      <w:r w:rsidRPr="000970E2">
        <w:rPr>
          <w:rFonts w:ascii="Times New Roman" w:eastAsia="Calibri" w:hAnsi="Times New Roman" w:cs="Times New Roman"/>
          <w:sz w:val="24"/>
          <w:szCs w:val="24"/>
        </w:rPr>
        <w:t xml:space="preserve"> Asimismo, presentan una densidad de habitantes/m</w:t>
      </w:r>
      <w:r w:rsidRPr="000970E2">
        <w:rPr>
          <w:rFonts w:ascii="Times New Roman" w:eastAsia="Calibri" w:hAnsi="Times New Roman" w:cs="Times New Roman"/>
          <w:sz w:val="24"/>
          <w:szCs w:val="24"/>
          <w:vertAlign w:val="superscript"/>
        </w:rPr>
        <w:t>2</w:t>
      </w:r>
      <w:r w:rsidRPr="000970E2">
        <w:rPr>
          <w:rFonts w:ascii="Times New Roman" w:eastAsia="Calibri" w:hAnsi="Times New Roman" w:cs="Times New Roman"/>
          <w:sz w:val="24"/>
          <w:szCs w:val="24"/>
        </w:rPr>
        <w:t xml:space="preserve"> de suelo construido </w:t>
      </w:r>
      <w:r w:rsidR="00070781" w:rsidRPr="000970E2">
        <w:rPr>
          <w:rFonts w:ascii="Times New Roman" w:eastAsia="Calibri" w:hAnsi="Times New Roman" w:cs="Times New Roman"/>
          <w:sz w:val="24"/>
          <w:szCs w:val="24"/>
        </w:rPr>
        <w:t xml:space="preserve">dentro de las viviendas que es mayor </w:t>
      </w:r>
      <w:r w:rsidRPr="000970E2">
        <w:rPr>
          <w:rFonts w:ascii="Times New Roman" w:eastAsia="Calibri" w:hAnsi="Times New Roman" w:cs="Times New Roman"/>
          <w:sz w:val="24"/>
          <w:szCs w:val="24"/>
        </w:rPr>
        <w:t>en las unidades periféricas y abruptas</w:t>
      </w:r>
      <w:r w:rsidR="00752780" w:rsidRPr="000970E2">
        <w:rPr>
          <w:rFonts w:ascii="Times New Roman" w:eastAsia="Calibri" w:hAnsi="Times New Roman" w:cs="Times New Roman"/>
          <w:sz w:val="24"/>
          <w:szCs w:val="24"/>
        </w:rPr>
        <w:t xml:space="preserve"> de</w:t>
      </w:r>
      <w:r w:rsidRPr="000970E2">
        <w:rPr>
          <w:rFonts w:ascii="Times New Roman" w:eastAsia="Calibri" w:hAnsi="Times New Roman" w:cs="Times New Roman"/>
          <w:sz w:val="24"/>
          <w:szCs w:val="24"/>
        </w:rPr>
        <w:t xml:space="preserve"> Las Mercedes y </w:t>
      </w:r>
      <w:proofErr w:type="spellStart"/>
      <w:r w:rsidRPr="000970E2">
        <w:rPr>
          <w:rFonts w:ascii="Times New Roman" w:eastAsia="Calibri" w:hAnsi="Times New Roman" w:cs="Times New Roman"/>
          <w:sz w:val="24"/>
          <w:szCs w:val="24"/>
        </w:rPr>
        <w:t>Jardina</w:t>
      </w:r>
      <w:proofErr w:type="spellEnd"/>
      <w:r w:rsidR="00752780" w:rsidRPr="000970E2">
        <w:rPr>
          <w:rFonts w:ascii="Times New Roman" w:hAnsi="Times New Roman" w:cs="Times New Roman"/>
          <w:sz w:val="24"/>
          <w:szCs w:val="24"/>
        </w:rPr>
        <w:t>. E</w:t>
      </w:r>
      <w:r w:rsidRPr="000970E2">
        <w:rPr>
          <w:rFonts w:ascii="Times New Roman" w:hAnsi="Times New Roman" w:cs="Times New Roman"/>
          <w:sz w:val="24"/>
          <w:szCs w:val="24"/>
        </w:rPr>
        <w:t xml:space="preserve">n </w:t>
      </w:r>
      <w:r w:rsidR="009B7F20" w:rsidRPr="000970E2">
        <w:rPr>
          <w:rFonts w:ascii="Times New Roman" w:hAnsi="Times New Roman" w:cs="Times New Roman"/>
          <w:sz w:val="24"/>
          <w:szCs w:val="24"/>
        </w:rPr>
        <w:t>cambio,</w:t>
      </w:r>
      <w:r w:rsidRPr="000970E2">
        <w:rPr>
          <w:rFonts w:ascii="Times New Roman" w:hAnsi="Times New Roman" w:cs="Times New Roman"/>
          <w:sz w:val="24"/>
          <w:szCs w:val="24"/>
        </w:rPr>
        <w:t xml:space="preserve"> en La Vega de </w:t>
      </w:r>
      <w:r w:rsidRPr="000970E2">
        <w:rPr>
          <w:rFonts w:ascii="Times New Roman" w:hAnsi="Times New Roman" w:cs="Times New Roman"/>
          <w:sz w:val="24"/>
          <w:szCs w:val="24"/>
        </w:rPr>
        <w:lastRenderedPageBreak/>
        <w:t>Las Mercedes la relación es menor</w:t>
      </w:r>
      <w:r w:rsidR="00DA0679">
        <w:rPr>
          <w:rFonts w:ascii="Times New Roman" w:hAnsi="Times New Roman" w:cs="Times New Roman"/>
          <w:sz w:val="24"/>
          <w:szCs w:val="24"/>
        </w:rPr>
        <w:t>:</w:t>
      </w:r>
      <w:r w:rsidRPr="000970E2">
        <w:rPr>
          <w:rFonts w:ascii="Times New Roman" w:hAnsi="Times New Roman" w:cs="Times New Roman"/>
          <w:sz w:val="24"/>
          <w:szCs w:val="24"/>
        </w:rPr>
        <w:t xml:space="preserve"> muy pocas personas 3,3</w:t>
      </w:r>
      <w:r w:rsidR="00DA0679">
        <w:rPr>
          <w:rFonts w:ascii="Times New Roman" w:hAnsi="Times New Roman" w:cs="Times New Roman"/>
          <w:sz w:val="24"/>
          <w:szCs w:val="24"/>
        </w:rPr>
        <w:t>,</w:t>
      </w:r>
      <w:r w:rsidRPr="000970E2">
        <w:rPr>
          <w:rFonts w:ascii="Times New Roman" w:hAnsi="Times New Roman" w:cs="Times New Roman"/>
          <w:sz w:val="24"/>
          <w:szCs w:val="24"/>
        </w:rPr>
        <w:t xml:space="preserve"> en viviendas de 150 m</w:t>
      </w:r>
      <w:r w:rsidRPr="000970E2">
        <w:rPr>
          <w:rFonts w:ascii="Times New Roman" w:hAnsi="Times New Roman" w:cs="Times New Roman"/>
          <w:sz w:val="24"/>
          <w:szCs w:val="24"/>
          <w:vertAlign w:val="superscript"/>
        </w:rPr>
        <w:t>2</w:t>
      </w:r>
      <w:r w:rsidRPr="000970E2">
        <w:rPr>
          <w:rFonts w:ascii="Times New Roman" w:hAnsi="Times New Roman" w:cs="Times New Roman"/>
          <w:sz w:val="24"/>
          <w:szCs w:val="24"/>
        </w:rPr>
        <w:t xml:space="preserve"> de media. Son en estas parcelas donde sus propietarios combinan la residencia con actividad agraria, especialmente con cultivos de autoconsumo (papas, tomates, etc..) o bien pequeños establos de animales: ovejas, cabras, vacas o incluso caballos (</w:t>
      </w:r>
      <w:r w:rsidR="000970E2">
        <w:rPr>
          <w:rFonts w:ascii="Times New Roman" w:hAnsi="Times New Roman" w:cs="Times New Roman"/>
          <w:sz w:val="24"/>
          <w:szCs w:val="24"/>
        </w:rPr>
        <w:t xml:space="preserve">Ver </w:t>
      </w:r>
      <w:r w:rsidRPr="000970E2">
        <w:rPr>
          <w:rFonts w:ascii="Times New Roman" w:hAnsi="Times New Roman" w:cs="Times New Roman"/>
          <w:sz w:val="24"/>
          <w:szCs w:val="24"/>
        </w:rPr>
        <w:t>Figura 3).</w:t>
      </w:r>
    </w:p>
    <w:p w14:paraId="671629BB" w14:textId="77777777" w:rsidR="00AC3C23" w:rsidRPr="008B3B24" w:rsidRDefault="00AC3C23" w:rsidP="00F066F8">
      <w:pPr>
        <w:tabs>
          <w:tab w:val="left" w:pos="0"/>
        </w:tabs>
        <w:spacing w:after="0" w:line="360" w:lineRule="auto"/>
        <w:ind w:left="142"/>
        <w:contextualSpacing/>
        <w:jc w:val="both"/>
        <w:rPr>
          <w:rFonts w:ascii="Times New Roman" w:hAnsi="Times New Roman" w:cs="Times New Roman"/>
          <w:sz w:val="24"/>
          <w:szCs w:val="24"/>
        </w:rPr>
      </w:pPr>
    </w:p>
    <w:p w14:paraId="584BC78C" w14:textId="77777777" w:rsidR="00AA1C79" w:rsidRPr="000848AA" w:rsidRDefault="00AA1C79" w:rsidP="00AA1C79">
      <w:pPr>
        <w:pStyle w:val="Prrafodelista"/>
        <w:numPr>
          <w:ilvl w:val="0"/>
          <w:numId w:val="31"/>
        </w:numPr>
        <w:tabs>
          <w:tab w:val="left" w:pos="0"/>
          <w:tab w:val="left" w:pos="567"/>
        </w:tabs>
        <w:spacing w:line="360" w:lineRule="auto"/>
        <w:jc w:val="both"/>
        <w:rPr>
          <w:rFonts w:ascii="Times New Roman" w:hAnsi="Times New Roman" w:cs="Times New Roman"/>
          <w:b/>
          <w:sz w:val="24"/>
          <w:szCs w:val="24"/>
        </w:rPr>
      </w:pPr>
      <w:r w:rsidRPr="000848AA">
        <w:rPr>
          <w:rFonts w:ascii="Times New Roman" w:hAnsi="Times New Roman" w:cs="Times New Roman"/>
          <w:b/>
          <w:sz w:val="24"/>
          <w:szCs w:val="24"/>
        </w:rPr>
        <w:t>EL ASENTAMIENTO RURAL EN LA VEGA, UNIDAD DE PATRIMONIO TERRITORIAL</w:t>
      </w:r>
    </w:p>
    <w:p w14:paraId="39A76F76" w14:textId="4629D2AF" w:rsidR="00AA1C79" w:rsidRPr="009111A9" w:rsidRDefault="00AA1C79" w:rsidP="00AA1C79">
      <w:pPr>
        <w:pStyle w:val="Prrafodelista"/>
        <w:tabs>
          <w:tab w:val="left" w:pos="0"/>
        </w:tabs>
        <w:spacing w:after="0" w:line="360" w:lineRule="auto"/>
        <w:ind w:left="0"/>
        <w:jc w:val="both"/>
        <w:rPr>
          <w:rFonts w:ascii="Times New Roman" w:hAnsi="Times New Roman" w:cs="Times New Roman"/>
          <w:sz w:val="24"/>
          <w:szCs w:val="24"/>
        </w:rPr>
      </w:pPr>
      <w:r w:rsidRPr="009111A9">
        <w:rPr>
          <w:rFonts w:ascii="Times New Roman" w:hAnsi="Times New Roman" w:cs="Times New Roman"/>
          <w:sz w:val="24"/>
          <w:szCs w:val="24"/>
        </w:rPr>
        <w:t xml:space="preserve">Así pues, según hemos ido viendo, La Vega constituía ya desde comienzos del siglo XX, una periferia rur-urbana donde el uso del suelo era mayoritariamente rural, siendo únicamente el sector más próximo al centro de la ciudad el que se consolidaba urbanísticamente. Ya desde la década de los sesenta y con más pujanza desde la apertura de la Vía de Ronda, el uso del suelo rural se va urbanizando poco a poco, hasta el punto de ir desapareciendo, debido fundamentalmente a la reclasificación del suelo de rural </w:t>
      </w:r>
      <w:r w:rsidR="00433291">
        <w:rPr>
          <w:rFonts w:ascii="Times New Roman" w:hAnsi="Times New Roman" w:cs="Times New Roman"/>
          <w:sz w:val="24"/>
          <w:szCs w:val="24"/>
        </w:rPr>
        <w:t>en</w:t>
      </w:r>
      <w:r w:rsidRPr="009111A9">
        <w:rPr>
          <w:rFonts w:ascii="Times New Roman" w:hAnsi="Times New Roman" w:cs="Times New Roman"/>
          <w:sz w:val="24"/>
          <w:szCs w:val="24"/>
        </w:rPr>
        <w:t xml:space="preserve"> urbano a partir de la aprobación de los distintos planes de ordenación urbana, siempre “de acuerdo a la lógica territorial marcada por los intereses de los diversos agentes con capacidad de intervenir en un contexto de confrontación de, al menos, dos tipos de reglas: las del mercado y las de las administraciones públicas” (Delgado, 2009, p. 110). </w:t>
      </w:r>
    </w:p>
    <w:p w14:paraId="676BC620" w14:textId="186E9BA9" w:rsidR="00AA1C79" w:rsidRPr="009111A9" w:rsidRDefault="00433291" w:rsidP="00AA1C79">
      <w:pPr>
        <w:pStyle w:val="Prrafodelista"/>
        <w:tabs>
          <w:tab w:val="left" w:pos="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w:t>
      </w:r>
      <w:r w:rsidR="00AA1C79" w:rsidRPr="009111A9">
        <w:rPr>
          <w:rFonts w:ascii="Times New Roman" w:hAnsi="Times New Roman" w:cs="Times New Roman"/>
          <w:sz w:val="24"/>
          <w:szCs w:val="24"/>
        </w:rPr>
        <w:t>e acuerdo al vigente PGO</w:t>
      </w:r>
      <w:r>
        <w:rPr>
          <w:rFonts w:ascii="Times New Roman" w:hAnsi="Times New Roman" w:cs="Times New Roman"/>
          <w:sz w:val="24"/>
          <w:szCs w:val="24"/>
        </w:rPr>
        <w:t xml:space="preserve"> de 2004</w:t>
      </w:r>
      <w:r w:rsidR="00AA1C79" w:rsidRPr="009111A9">
        <w:rPr>
          <w:rFonts w:ascii="Times New Roman" w:hAnsi="Times New Roman" w:cs="Times New Roman"/>
          <w:sz w:val="24"/>
          <w:szCs w:val="24"/>
        </w:rPr>
        <w:t>, el suelo clasificado de urbano representa un 15 %, el urbanizable no llega al 2%; mientras que la totalidad del rústico representa un 83,39%.</w:t>
      </w:r>
      <w:r>
        <w:rPr>
          <w:rFonts w:ascii="Times New Roman" w:hAnsi="Times New Roman" w:cs="Times New Roman"/>
          <w:sz w:val="24"/>
          <w:szCs w:val="24"/>
        </w:rPr>
        <w:t xml:space="preserve"> (Ver T</w:t>
      </w:r>
      <w:r w:rsidRPr="009111A9">
        <w:rPr>
          <w:rFonts w:ascii="Times New Roman" w:hAnsi="Times New Roman" w:cs="Times New Roman"/>
          <w:sz w:val="24"/>
          <w:szCs w:val="24"/>
        </w:rPr>
        <w:t xml:space="preserve">abla </w:t>
      </w:r>
      <w:r>
        <w:rPr>
          <w:rFonts w:ascii="Times New Roman" w:hAnsi="Times New Roman" w:cs="Times New Roman"/>
          <w:sz w:val="24"/>
          <w:szCs w:val="24"/>
        </w:rPr>
        <w:t xml:space="preserve">2). </w:t>
      </w:r>
      <w:r w:rsidR="00AA1C79" w:rsidRPr="009111A9">
        <w:rPr>
          <w:rFonts w:ascii="Times New Roman" w:hAnsi="Times New Roman" w:cs="Times New Roman"/>
          <w:sz w:val="24"/>
          <w:szCs w:val="24"/>
        </w:rPr>
        <w:t>Examinando estas cifras parecería extraña la hipótesis planteada al comienzo de nuestra exposición, en donde hemos dicho que es a costa de hacer desaparecer el suelo rústico de “La Vega” como se quiere establecer el crecimiento urbano en esta periferia.</w:t>
      </w:r>
      <w:r>
        <w:rPr>
          <w:rFonts w:ascii="Times New Roman" w:hAnsi="Times New Roman" w:cs="Times New Roman"/>
          <w:sz w:val="24"/>
          <w:szCs w:val="24"/>
        </w:rPr>
        <w:t xml:space="preserve"> Pero ocurre que el</w:t>
      </w:r>
      <w:r w:rsidR="00AA1C79" w:rsidRPr="009111A9">
        <w:rPr>
          <w:rFonts w:ascii="Times New Roman" w:hAnsi="Times New Roman" w:cs="Times New Roman"/>
          <w:sz w:val="24"/>
          <w:szCs w:val="24"/>
        </w:rPr>
        <w:t xml:space="preserve"> porcentaje de todo el suelo rústico de la Vega, </w:t>
      </w:r>
      <w:r>
        <w:rPr>
          <w:rFonts w:ascii="Times New Roman" w:hAnsi="Times New Roman" w:cs="Times New Roman"/>
          <w:sz w:val="24"/>
          <w:szCs w:val="24"/>
        </w:rPr>
        <w:t>(</w:t>
      </w:r>
      <w:r w:rsidR="00AA1C79" w:rsidRPr="009111A9">
        <w:rPr>
          <w:rFonts w:ascii="Times New Roman" w:hAnsi="Times New Roman" w:cs="Times New Roman"/>
          <w:sz w:val="24"/>
          <w:szCs w:val="24"/>
        </w:rPr>
        <w:t>83,39% de la superficie de la Vega</w:t>
      </w:r>
      <w:r>
        <w:rPr>
          <w:rFonts w:ascii="Times New Roman" w:hAnsi="Times New Roman" w:cs="Times New Roman"/>
          <w:sz w:val="24"/>
          <w:szCs w:val="24"/>
        </w:rPr>
        <w:t>)</w:t>
      </w:r>
      <w:r w:rsidR="00AA1C79" w:rsidRPr="009111A9">
        <w:rPr>
          <w:rFonts w:ascii="Times New Roman" w:hAnsi="Times New Roman" w:cs="Times New Roman"/>
          <w:sz w:val="24"/>
          <w:szCs w:val="24"/>
        </w:rPr>
        <w:t xml:space="preserve"> está </w:t>
      </w:r>
      <w:r>
        <w:rPr>
          <w:rFonts w:ascii="Times New Roman" w:hAnsi="Times New Roman" w:cs="Times New Roman"/>
          <w:sz w:val="24"/>
          <w:szCs w:val="24"/>
        </w:rPr>
        <w:t>clasificado a su vez en</w:t>
      </w:r>
      <w:r w:rsidR="00AA1C79" w:rsidRPr="009111A9">
        <w:rPr>
          <w:rFonts w:ascii="Times New Roman" w:hAnsi="Times New Roman" w:cs="Times New Roman"/>
          <w:sz w:val="24"/>
          <w:szCs w:val="24"/>
        </w:rPr>
        <w:t>, otros</w:t>
      </w:r>
      <w:r>
        <w:rPr>
          <w:rFonts w:ascii="Times New Roman" w:hAnsi="Times New Roman" w:cs="Times New Roman"/>
          <w:sz w:val="24"/>
          <w:szCs w:val="24"/>
        </w:rPr>
        <w:t xml:space="preserve"> diversos: en los que el</w:t>
      </w:r>
      <w:r w:rsidR="00AA1C79" w:rsidRPr="009111A9">
        <w:rPr>
          <w:rFonts w:ascii="Times New Roman" w:hAnsi="Times New Roman" w:cs="Times New Roman"/>
          <w:sz w:val="24"/>
          <w:szCs w:val="24"/>
        </w:rPr>
        <w:t xml:space="preserve"> suelo rural protegido agrario tradicional</w:t>
      </w:r>
      <w:r>
        <w:rPr>
          <w:rFonts w:ascii="Times New Roman" w:hAnsi="Times New Roman" w:cs="Times New Roman"/>
          <w:sz w:val="24"/>
          <w:szCs w:val="24"/>
        </w:rPr>
        <w:t xml:space="preserve"> 1, </w:t>
      </w:r>
      <w:r w:rsidR="00AA1C79" w:rsidRPr="009111A9">
        <w:rPr>
          <w:rFonts w:ascii="Times New Roman" w:hAnsi="Times New Roman" w:cs="Times New Roman"/>
          <w:sz w:val="24"/>
          <w:szCs w:val="24"/>
        </w:rPr>
        <w:t xml:space="preserve">representa </w:t>
      </w:r>
      <w:r>
        <w:rPr>
          <w:rFonts w:ascii="Times New Roman" w:hAnsi="Times New Roman" w:cs="Times New Roman"/>
          <w:sz w:val="24"/>
          <w:szCs w:val="24"/>
        </w:rPr>
        <w:t>el</w:t>
      </w:r>
      <w:r w:rsidR="00AA1C79" w:rsidRPr="009111A9">
        <w:rPr>
          <w:rFonts w:ascii="Times New Roman" w:hAnsi="Times New Roman" w:cs="Times New Roman"/>
          <w:sz w:val="24"/>
          <w:szCs w:val="24"/>
        </w:rPr>
        <w:t xml:space="preserve"> 35’19 del total del suelo rústico</w:t>
      </w:r>
      <w:r>
        <w:rPr>
          <w:rFonts w:ascii="Times New Roman" w:hAnsi="Times New Roman" w:cs="Times New Roman"/>
          <w:sz w:val="24"/>
          <w:szCs w:val="24"/>
        </w:rPr>
        <w:t>;</w:t>
      </w:r>
      <w:r w:rsidR="00AA1C79" w:rsidRPr="009111A9">
        <w:rPr>
          <w:rFonts w:ascii="Times New Roman" w:hAnsi="Times New Roman" w:cs="Times New Roman"/>
          <w:sz w:val="24"/>
          <w:szCs w:val="24"/>
        </w:rPr>
        <w:t xml:space="preserve"> y el suelo de protección natural</w:t>
      </w:r>
      <w:r>
        <w:rPr>
          <w:rFonts w:ascii="Times New Roman" w:hAnsi="Times New Roman" w:cs="Times New Roman"/>
          <w:sz w:val="24"/>
          <w:szCs w:val="24"/>
        </w:rPr>
        <w:t xml:space="preserve"> </w:t>
      </w:r>
      <w:r w:rsidR="00AA1C79" w:rsidRPr="009111A9">
        <w:rPr>
          <w:rFonts w:ascii="Times New Roman" w:hAnsi="Times New Roman" w:cs="Times New Roman"/>
          <w:sz w:val="24"/>
          <w:szCs w:val="24"/>
        </w:rPr>
        <w:t xml:space="preserve">un 33,76% del </w:t>
      </w:r>
      <w:r w:rsidR="0031782F" w:rsidRPr="009111A9">
        <w:rPr>
          <w:rFonts w:ascii="Times New Roman" w:hAnsi="Times New Roman" w:cs="Times New Roman"/>
          <w:sz w:val="24"/>
          <w:szCs w:val="24"/>
        </w:rPr>
        <w:t>mismo</w:t>
      </w:r>
      <w:r w:rsidR="0031782F">
        <w:rPr>
          <w:rFonts w:ascii="Times New Roman" w:hAnsi="Times New Roman" w:cs="Times New Roman"/>
          <w:sz w:val="24"/>
          <w:szCs w:val="24"/>
        </w:rPr>
        <w:t xml:space="preserve">, </w:t>
      </w:r>
      <w:r w:rsidR="0031782F" w:rsidRPr="009111A9">
        <w:rPr>
          <w:rFonts w:ascii="Times New Roman" w:hAnsi="Times New Roman" w:cs="Times New Roman"/>
          <w:sz w:val="24"/>
          <w:szCs w:val="24"/>
        </w:rPr>
        <w:t>el</w:t>
      </w:r>
      <w:r w:rsidR="00AA1C79" w:rsidRPr="009111A9">
        <w:rPr>
          <w:rFonts w:ascii="Times New Roman" w:hAnsi="Times New Roman" w:cs="Times New Roman"/>
          <w:sz w:val="24"/>
          <w:szCs w:val="24"/>
        </w:rPr>
        <w:t xml:space="preserve"> cual corresponde al Parque </w:t>
      </w:r>
      <w:r w:rsidR="00AA1C79">
        <w:rPr>
          <w:rFonts w:ascii="Times New Roman" w:hAnsi="Times New Roman" w:cs="Times New Roman"/>
          <w:sz w:val="24"/>
          <w:szCs w:val="24"/>
        </w:rPr>
        <w:t xml:space="preserve">Rural </w:t>
      </w:r>
      <w:r w:rsidR="00AA1C79" w:rsidRPr="009111A9">
        <w:rPr>
          <w:rFonts w:ascii="Times New Roman" w:hAnsi="Times New Roman" w:cs="Times New Roman"/>
          <w:sz w:val="24"/>
          <w:szCs w:val="24"/>
        </w:rPr>
        <w:t xml:space="preserve">de </w:t>
      </w:r>
      <w:proofErr w:type="spellStart"/>
      <w:r w:rsidR="00AA1C79" w:rsidRPr="009111A9">
        <w:rPr>
          <w:rFonts w:ascii="Times New Roman" w:hAnsi="Times New Roman" w:cs="Times New Roman"/>
          <w:sz w:val="24"/>
          <w:szCs w:val="24"/>
        </w:rPr>
        <w:t>Anaga</w:t>
      </w:r>
      <w:proofErr w:type="spellEnd"/>
      <w:r w:rsidR="00AA1C79" w:rsidRPr="009111A9">
        <w:rPr>
          <w:rFonts w:ascii="Times New Roman" w:hAnsi="Times New Roman" w:cs="Times New Roman"/>
          <w:sz w:val="24"/>
          <w:szCs w:val="24"/>
        </w:rPr>
        <w:t xml:space="preserve"> (Ver Tabla </w:t>
      </w:r>
      <w:r w:rsidR="000970E2">
        <w:rPr>
          <w:rFonts w:ascii="Times New Roman" w:hAnsi="Times New Roman" w:cs="Times New Roman"/>
          <w:sz w:val="24"/>
          <w:szCs w:val="24"/>
        </w:rPr>
        <w:t>2</w:t>
      </w:r>
      <w:r w:rsidR="00AA1C79" w:rsidRPr="009111A9">
        <w:rPr>
          <w:rFonts w:ascii="Times New Roman" w:hAnsi="Times New Roman" w:cs="Times New Roman"/>
          <w:sz w:val="24"/>
          <w:szCs w:val="24"/>
        </w:rPr>
        <w:t>).</w:t>
      </w:r>
    </w:p>
    <w:p w14:paraId="25DC28D6" w14:textId="6ADC38FF" w:rsidR="005C087A" w:rsidRDefault="00433291" w:rsidP="005C087A">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Pues bien, dentro </w:t>
      </w:r>
      <w:r w:rsidR="007E62BE">
        <w:rPr>
          <w:rFonts w:ascii="Times New Roman" w:hAnsi="Times New Roman" w:cs="Times New Roman"/>
          <w:sz w:val="24"/>
          <w:szCs w:val="24"/>
        </w:rPr>
        <w:t xml:space="preserve">de </w:t>
      </w:r>
      <w:r w:rsidR="00AA1C79" w:rsidRPr="009111A9">
        <w:rPr>
          <w:rFonts w:ascii="Times New Roman" w:hAnsi="Times New Roman" w:cs="Times New Roman"/>
          <w:sz w:val="24"/>
          <w:szCs w:val="24"/>
        </w:rPr>
        <w:t>este suelo rústico se encuentra el de Asentamiento Rural, que representa un 6,32% de la totalidad de la Vega (7,58% del suelo rústico).  Es éste el que constituye la unidad que define una unidad de paisaje rural, caracterizado por la morfología “Casa-Huerta” que se ha ido mezclando con las nuevas edificaciones urbanas</w:t>
      </w:r>
      <w:r w:rsidR="005D202A">
        <w:rPr>
          <w:rFonts w:ascii="Times New Roman" w:hAnsi="Times New Roman" w:cs="Times New Roman"/>
          <w:sz w:val="24"/>
          <w:szCs w:val="24"/>
        </w:rPr>
        <w:t>,</w:t>
      </w:r>
      <w:r w:rsidR="00AA1C79" w:rsidRPr="009111A9">
        <w:rPr>
          <w:rFonts w:ascii="Times New Roman" w:hAnsi="Times New Roman" w:cs="Times New Roman"/>
          <w:sz w:val="24"/>
          <w:szCs w:val="24"/>
        </w:rPr>
        <w:t xml:space="preserve"> descritas con anterioridad, en La Vega (</w:t>
      </w:r>
      <w:r w:rsidR="000970E2">
        <w:rPr>
          <w:rFonts w:ascii="Times New Roman" w:hAnsi="Times New Roman" w:cs="Times New Roman"/>
          <w:sz w:val="24"/>
          <w:szCs w:val="24"/>
        </w:rPr>
        <w:t xml:space="preserve">Ver </w:t>
      </w:r>
      <w:r w:rsidR="00AA1C79" w:rsidRPr="009111A9">
        <w:rPr>
          <w:rFonts w:ascii="Times New Roman" w:hAnsi="Times New Roman" w:cs="Times New Roman"/>
          <w:sz w:val="24"/>
          <w:szCs w:val="24"/>
        </w:rPr>
        <w:t xml:space="preserve">Figura 4). Pues bien, es en este </w:t>
      </w:r>
      <w:r w:rsidR="00AA1C79" w:rsidRPr="009111A9">
        <w:rPr>
          <w:rFonts w:ascii="Times New Roman" w:hAnsi="Times New Roman" w:cs="Times New Roman"/>
          <w:sz w:val="24"/>
          <w:szCs w:val="24"/>
        </w:rPr>
        <w:lastRenderedPageBreak/>
        <w:t xml:space="preserve">tipo de suelo en el que el PGO abre la mano a la posibilidad de poder construir mayor volumen de edificación, al considerarlos como espacios que “conforman ciudad” </w:t>
      </w:r>
      <w:r w:rsidR="00AA1C79" w:rsidRPr="006B71F9">
        <w:rPr>
          <w:rFonts w:ascii="Times New Roman" w:hAnsi="Times New Roman" w:cs="Times New Roman"/>
          <w:sz w:val="24"/>
          <w:szCs w:val="24"/>
        </w:rPr>
        <w:t xml:space="preserve">(Arranz </w:t>
      </w:r>
      <w:r w:rsidR="00AA1C79" w:rsidRPr="006B71F9">
        <w:rPr>
          <w:rFonts w:ascii="Times New Roman" w:hAnsi="Times New Roman" w:cs="Times New Roman"/>
          <w:i/>
          <w:sz w:val="24"/>
          <w:szCs w:val="24"/>
        </w:rPr>
        <w:t>et al.</w:t>
      </w:r>
      <w:r w:rsidR="00AA1C79" w:rsidRPr="006B71F9">
        <w:rPr>
          <w:rFonts w:ascii="Times New Roman" w:hAnsi="Times New Roman" w:cs="Times New Roman"/>
          <w:sz w:val="24"/>
          <w:szCs w:val="24"/>
        </w:rPr>
        <w:t xml:space="preserve"> 2017, </w:t>
      </w:r>
      <w:r w:rsidR="006B71F9" w:rsidRPr="006B71F9">
        <w:rPr>
          <w:rFonts w:ascii="Times New Roman" w:hAnsi="Times New Roman" w:cs="Times New Roman"/>
          <w:sz w:val="24"/>
          <w:szCs w:val="24"/>
        </w:rPr>
        <w:t>p.1354)</w:t>
      </w:r>
      <w:r w:rsidR="0031782F">
        <w:rPr>
          <w:rFonts w:ascii="Times New Roman" w:hAnsi="Times New Roman" w:cs="Times New Roman"/>
          <w:sz w:val="24"/>
          <w:szCs w:val="24"/>
        </w:rPr>
        <w:t xml:space="preserve">. </w:t>
      </w:r>
      <w:r w:rsidR="00AA1C79" w:rsidRPr="009111A9">
        <w:rPr>
          <w:rFonts w:ascii="Times New Roman" w:hAnsi="Times New Roman" w:cs="Times New Roman"/>
          <w:sz w:val="24"/>
          <w:szCs w:val="24"/>
        </w:rPr>
        <w:t xml:space="preserve">Nosotros </w:t>
      </w:r>
      <w:r w:rsidR="00693C1E">
        <w:rPr>
          <w:rFonts w:ascii="Times New Roman" w:hAnsi="Times New Roman" w:cs="Times New Roman"/>
          <w:sz w:val="24"/>
          <w:szCs w:val="24"/>
        </w:rPr>
        <w:t>pensamos</w:t>
      </w:r>
      <w:r w:rsidR="00AA1C79" w:rsidRPr="009111A9">
        <w:rPr>
          <w:rFonts w:ascii="Times New Roman" w:hAnsi="Times New Roman" w:cs="Times New Roman"/>
          <w:sz w:val="24"/>
          <w:szCs w:val="24"/>
        </w:rPr>
        <w:t xml:space="preserve"> que no hay necesidad de establecer un mayor </w:t>
      </w:r>
      <w:r w:rsidR="00BC1C77" w:rsidRPr="009111A9">
        <w:rPr>
          <w:rFonts w:ascii="Times New Roman" w:hAnsi="Times New Roman" w:cs="Times New Roman"/>
          <w:sz w:val="24"/>
          <w:szCs w:val="24"/>
        </w:rPr>
        <w:t>crecimiento urbano</w:t>
      </w:r>
      <w:r w:rsidR="00AA1C79" w:rsidRPr="009111A9">
        <w:rPr>
          <w:rFonts w:ascii="Times New Roman" w:hAnsi="Times New Roman" w:cs="Times New Roman"/>
          <w:sz w:val="24"/>
          <w:szCs w:val="24"/>
        </w:rPr>
        <w:t xml:space="preserve"> en estos Asentamientos </w:t>
      </w:r>
      <w:r w:rsidR="00BC1C77" w:rsidRPr="009111A9">
        <w:rPr>
          <w:rFonts w:ascii="Times New Roman" w:hAnsi="Times New Roman" w:cs="Times New Roman"/>
          <w:sz w:val="24"/>
          <w:szCs w:val="24"/>
        </w:rPr>
        <w:t>Rurales de</w:t>
      </w:r>
      <w:r w:rsidR="00AA1C79" w:rsidRPr="009111A9">
        <w:rPr>
          <w:rFonts w:ascii="Times New Roman" w:hAnsi="Times New Roman" w:cs="Times New Roman"/>
          <w:sz w:val="24"/>
          <w:szCs w:val="24"/>
        </w:rPr>
        <w:t xml:space="preserve"> La Vega, porque se</w:t>
      </w:r>
      <w:r w:rsidR="0031782F">
        <w:rPr>
          <w:rFonts w:ascii="Times New Roman" w:hAnsi="Times New Roman" w:cs="Times New Roman"/>
          <w:sz w:val="24"/>
          <w:szCs w:val="24"/>
        </w:rPr>
        <w:t xml:space="preserve"> </w:t>
      </w:r>
      <w:r w:rsidR="00AD5954">
        <w:rPr>
          <w:rFonts w:ascii="Times New Roman" w:hAnsi="Times New Roman" w:cs="Times New Roman"/>
          <w:sz w:val="24"/>
          <w:szCs w:val="24"/>
        </w:rPr>
        <w:t>asientan,</w:t>
      </w:r>
      <w:r w:rsidR="00AA1C79" w:rsidRPr="009111A9">
        <w:rPr>
          <w:rFonts w:ascii="Times New Roman" w:hAnsi="Times New Roman" w:cs="Times New Roman"/>
          <w:sz w:val="24"/>
          <w:szCs w:val="24"/>
        </w:rPr>
        <w:t xml:space="preserve"> como ya hemos expuesto, </w:t>
      </w:r>
      <w:r w:rsidR="0031782F">
        <w:rPr>
          <w:rFonts w:ascii="Times New Roman" w:hAnsi="Times New Roman" w:cs="Times New Roman"/>
          <w:sz w:val="24"/>
          <w:szCs w:val="24"/>
        </w:rPr>
        <w:t>sobre u</w:t>
      </w:r>
      <w:r w:rsidR="00AA1C79" w:rsidRPr="009111A9">
        <w:rPr>
          <w:rFonts w:ascii="Times New Roman" w:hAnsi="Times New Roman" w:cs="Times New Roman"/>
          <w:sz w:val="24"/>
          <w:szCs w:val="24"/>
        </w:rPr>
        <w:t xml:space="preserve">no de los suelos agrícolas más </w:t>
      </w:r>
      <w:r w:rsidR="000970E2">
        <w:rPr>
          <w:rFonts w:ascii="Times New Roman" w:hAnsi="Times New Roman" w:cs="Times New Roman"/>
          <w:sz w:val="24"/>
          <w:szCs w:val="24"/>
        </w:rPr>
        <w:t>rico</w:t>
      </w:r>
      <w:r w:rsidR="00AA1C79" w:rsidRPr="009111A9">
        <w:rPr>
          <w:rFonts w:ascii="Times New Roman" w:hAnsi="Times New Roman" w:cs="Times New Roman"/>
          <w:sz w:val="24"/>
          <w:szCs w:val="24"/>
        </w:rPr>
        <w:t>s de Canarias. Por otra parte</w:t>
      </w:r>
      <w:r w:rsidR="00AA1C79">
        <w:rPr>
          <w:rFonts w:ascii="Times New Roman" w:hAnsi="Times New Roman" w:cs="Times New Roman"/>
          <w:sz w:val="24"/>
          <w:szCs w:val="24"/>
        </w:rPr>
        <w:t>,</w:t>
      </w:r>
      <w:r w:rsidR="00AA1C79" w:rsidRPr="009111A9">
        <w:rPr>
          <w:rFonts w:ascii="Times New Roman" w:hAnsi="Times New Roman" w:cs="Times New Roman"/>
          <w:sz w:val="24"/>
          <w:szCs w:val="24"/>
        </w:rPr>
        <w:t xml:space="preserve"> y según hemos visto, el crecimiento poblacional de La Vega, no ha sido elevado en los últimos veinte años, produciéndose, incluso, un descenso del mismo, por lo que no se justifica la necesidad de construir mayor número de edificaciones de viviendas. Además, este suelo rústico de Asentamiento Rural se encuentra protegido por ley. Así, la Ley 19/2003, de 14 de abril,  de Directrices de Ordenación General y de Ordenación del Turismo de Canarias, señala que</w:t>
      </w:r>
      <w:r w:rsidR="00AA1C79" w:rsidRPr="009111A9">
        <w:rPr>
          <w:rStyle w:val="Refdenotaalpie"/>
          <w:rFonts w:ascii="Times New Roman" w:hAnsi="Times New Roman" w:cs="Times New Roman"/>
          <w:sz w:val="24"/>
          <w:szCs w:val="24"/>
        </w:rPr>
        <w:t xml:space="preserve"> </w:t>
      </w:r>
      <w:r w:rsidR="00AA1C79" w:rsidRPr="009111A9">
        <w:rPr>
          <w:rFonts w:ascii="Times New Roman" w:hAnsi="Times New Roman" w:cs="Times New Roman"/>
          <w:sz w:val="24"/>
          <w:szCs w:val="24"/>
        </w:rPr>
        <w:t>“El planeamiento insular, en el establecimiento de criterios de reconocimiento y ordenación, y el planeamiento general, en su ordenación pormenorizada, tratarán los asentamientos rurales como formas tradicionales de poblamiento rural, estableciendo como objetivo básico de su ordenación el mantenimiento de dicho carácter rural, evitando su asimilación y tratamiento como suelos urbanos o urbanizables en formación”</w:t>
      </w:r>
      <w:r w:rsidR="00AA1C79" w:rsidRPr="009111A9">
        <w:rPr>
          <w:rStyle w:val="Refdenotaalpie"/>
          <w:rFonts w:ascii="Times New Roman" w:hAnsi="Times New Roman" w:cs="Times New Roman"/>
          <w:sz w:val="24"/>
          <w:szCs w:val="24"/>
        </w:rPr>
        <w:t xml:space="preserve"> </w:t>
      </w:r>
      <w:r w:rsidR="00AA1C79" w:rsidRPr="009111A9">
        <w:rPr>
          <w:rStyle w:val="Refdenotaalpie"/>
          <w:rFonts w:ascii="Times New Roman" w:hAnsi="Times New Roman" w:cs="Times New Roman"/>
          <w:sz w:val="24"/>
          <w:szCs w:val="24"/>
        </w:rPr>
        <w:footnoteReference w:id="6"/>
      </w:r>
      <w:r w:rsidR="00AA1C79" w:rsidRPr="009111A9">
        <w:rPr>
          <w:rFonts w:ascii="Times New Roman" w:hAnsi="Times New Roman" w:cs="Times New Roman"/>
          <w:sz w:val="24"/>
          <w:szCs w:val="24"/>
        </w:rPr>
        <w:t xml:space="preserve">. </w:t>
      </w:r>
      <w:r w:rsidR="00693C1E" w:rsidRPr="009111A9">
        <w:rPr>
          <w:rFonts w:ascii="Times New Roman" w:hAnsi="Times New Roman" w:cs="Times New Roman"/>
          <w:sz w:val="24"/>
          <w:szCs w:val="24"/>
        </w:rPr>
        <w:t>Asimismo,</w:t>
      </w:r>
      <w:r w:rsidR="00AA1C79" w:rsidRPr="009111A9">
        <w:rPr>
          <w:rFonts w:ascii="Times New Roman" w:hAnsi="Times New Roman" w:cs="Times New Roman"/>
          <w:sz w:val="24"/>
          <w:szCs w:val="24"/>
        </w:rPr>
        <w:t xml:space="preserve"> el Plan Insular de Ordenación de Tenerife (P.I.O.T), define los asentamientos rurales como: “entidades de población existentes que cuenten con una red viaria y suficiente concentración edificatoria, para considerarlas como un recinto compacto de uso residencial pero cuyas características no aconsejen su clasificación como suelo urbano”</w:t>
      </w:r>
      <w:r w:rsidR="00AA1C79" w:rsidRPr="009111A9">
        <w:rPr>
          <w:rStyle w:val="Refdenotaalpie"/>
          <w:rFonts w:ascii="Times New Roman" w:hAnsi="Times New Roman" w:cs="Times New Roman"/>
          <w:sz w:val="24"/>
          <w:szCs w:val="24"/>
        </w:rPr>
        <w:footnoteReference w:id="7"/>
      </w:r>
      <w:r w:rsidR="00AA1C79" w:rsidRPr="009111A9">
        <w:rPr>
          <w:rFonts w:ascii="Times New Roman" w:hAnsi="Times New Roman" w:cs="Times New Roman"/>
          <w:sz w:val="24"/>
          <w:szCs w:val="24"/>
        </w:rPr>
        <w:t>.  Incluso la Nueva ley del Suelo en Canarias define como Suelo Rústico de Asentamiento Rural (SRAR), “al integrado por aquellos núcleos de población..., donde las actividades agrarias, en el caso de existir, tienen un carácter meramente residual, cuyas características no justifiquen su clasificación y tratamiento como suelo urbano”</w:t>
      </w:r>
      <w:r w:rsidR="00AA1C79" w:rsidRPr="009111A9">
        <w:rPr>
          <w:rStyle w:val="Refdenotaalpie"/>
          <w:rFonts w:ascii="Times New Roman" w:hAnsi="Times New Roman" w:cs="Times New Roman"/>
          <w:sz w:val="24"/>
          <w:szCs w:val="24"/>
        </w:rPr>
        <w:t xml:space="preserve"> </w:t>
      </w:r>
      <w:r w:rsidR="00AA1C79" w:rsidRPr="009111A9">
        <w:rPr>
          <w:rStyle w:val="Refdenotaalpie"/>
          <w:rFonts w:ascii="Times New Roman" w:hAnsi="Times New Roman" w:cs="Times New Roman"/>
          <w:sz w:val="24"/>
          <w:szCs w:val="24"/>
        </w:rPr>
        <w:footnoteReference w:id="8"/>
      </w:r>
      <w:r w:rsidR="00AA1C79" w:rsidRPr="009111A9">
        <w:rPr>
          <w:rFonts w:ascii="Times New Roman" w:hAnsi="Times New Roman" w:cs="Times New Roman"/>
          <w:sz w:val="24"/>
          <w:szCs w:val="24"/>
        </w:rPr>
        <w:t xml:space="preserve">. Por último, los propios residentes sienten este espacio como </w:t>
      </w:r>
      <w:r w:rsidR="00AA1C79" w:rsidRPr="009111A9">
        <w:rPr>
          <w:rFonts w:ascii="Times New Roman" w:hAnsi="Times New Roman" w:cs="Times New Roman"/>
          <w:i/>
          <w:sz w:val="24"/>
          <w:szCs w:val="24"/>
        </w:rPr>
        <w:t>“algo suyo, heredado de sus antepasados y que quieren seguir manteniéndolo como tal”</w:t>
      </w:r>
      <w:r w:rsidR="00AA1C79" w:rsidRPr="009111A9">
        <w:rPr>
          <w:rFonts w:ascii="Times New Roman" w:hAnsi="Times New Roman" w:cs="Times New Roman"/>
          <w:sz w:val="24"/>
          <w:szCs w:val="24"/>
        </w:rPr>
        <w:t xml:space="preserve"> (Arranz </w:t>
      </w:r>
      <w:r w:rsidR="00AA1C79" w:rsidRPr="009111A9">
        <w:rPr>
          <w:rFonts w:ascii="Times New Roman" w:hAnsi="Times New Roman" w:cs="Times New Roman"/>
          <w:i/>
          <w:sz w:val="24"/>
          <w:szCs w:val="24"/>
        </w:rPr>
        <w:t>et al</w:t>
      </w:r>
      <w:r w:rsidR="00AA1C79" w:rsidRPr="009111A9">
        <w:rPr>
          <w:rFonts w:ascii="Times New Roman" w:hAnsi="Times New Roman" w:cs="Times New Roman"/>
          <w:sz w:val="24"/>
          <w:szCs w:val="24"/>
        </w:rPr>
        <w:t>, 2017, p.</w:t>
      </w:r>
      <w:r w:rsidR="00AA1C79">
        <w:rPr>
          <w:rFonts w:ascii="Times New Roman" w:hAnsi="Times New Roman" w:cs="Times New Roman"/>
          <w:sz w:val="24"/>
          <w:szCs w:val="24"/>
        </w:rPr>
        <w:t>1358</w:t>
      </w:r>
      <w:r w:rsidR="00AA1C79" w:rsidRPr="009111A9">
        <w:rPr>
          <w:rFonts w:ascii="Times New Roman" w:hAnsi="Times New Roman" w:cs="Times New Roman"/>
          <w:sz w:val="24"/>
          <w:szCs w:val="24"/>
        </w:rPr>
        <w:t>)</w:t>
      </w:r>
      <w:r w:rsidR="00AA1C79">
        <w:rPr>
          <w:rFonts w:ascii="Times New Roman" w:hAnsi="Times New Roman" w:cs="Times New Roman"/>
          <w:sz w:val="24"/>
          <w:szCs w:val="24"/>
        </w:rPr>
        <w:t>.</w:t>
      </w:r>
      <w:r w:rsidR="00E730F2">
        <w:rPr>
          <w:rFonts w:ascii="Times New Roman" w:hAnsi="Times New Roman" w:cs="Times New Roman"/>
          <w:sz w:val="24"/>
          <w:szCs w:val="24"/>
        </w:rPr>
        <w:t xml:space="preserve"> A este sentimiento se une </w:t>
      </w:r>
      <w:r w:rsidR="00E665BD">
        <w:rPr>
          <w:rFonts w:ascii="Times New Roman" w:hAnsi="Times New Roman" w:cs="Times New Roman"/>
          <w:sz w:val="24"/>
          <w:szCs w:val="24"/>
        </w:rPr>
        <w:t xml:space="preserve">el hecho de </w:t>
      </w:r>
      <w:r w:rsidR="00E730F2">
        <w:rPr>
          <w:rFonts w:ascii="Times New Roman" w:hAnsi="Times New Roman" w:cs="Times New Roman"/>
          <w:sz w:val="24"/>
          <w:szCs w:val="24"/>
        </w:rPr>
        <w:t xml:space="preserve">que este espacio </w:t>
      </w:r>
      <w:r w:rsidR="00E730F2" w:rsidRPr="009111A9">
        <w:rPr>
          <w:rFonts w:ascii="Times New Roman" w:hAnsi="Times New Roman" w:cs="Times New Roman"/>
          <w:sz w:val="24"/>
          <w:szCs w:val="24"/>
        </w:rPr>
        <w:t>constituye</w:t>
      </w:r>
      <w:r w:rsidR="00E730F2">
        <w:rPr>
          <w:rFonts w:ascii="Times New Roman" w:hAnsi="Times New Roman" w:cs="Times New Roman"/>
          <w:sz w:val="24"/>
          <w:szCs w:val="24"/>
        </w:rPr>
        <w:t>, a la vez,</w:t>
      </w:r>
      <w:r w:rsidR="00E730F2" w:rsidRPr="009111A9">
        <w:rPr>
          <w:rFonts w:ascii="Times New Roman" w:hAnsi="Times New Roman" w:cs="Times New Roman"/>
          <w:sz w:val="24"/>
          <w:szCs w:val="24"/>
        </w:rPr>
        <w:t xml:space="preserve"> un factor de agregación social y de territorialización</w:t>
      </w:r>
      <w:r w:rsidR="00E665BD">
        <w:rPr>
          <w:rFonts w:ascii="Times New Roman" w:hAnsi="Times New Roman" w:cs="Times New Roman"/>
          <w:sz w:val="24"/>
          <w:szCs w:val="24"/>
        </w:rPr>
        <w:t xml:space="preserve"> muy importante donde no sólo,</w:t>
      </w:r>
      <w:r w:rsidR="00E730F2" w:rsidRPr="009111A9">
        <w:rPr>
          <w:rFonts w:ascii="Times New Roman" w:hAnsi="Times New Roman" w:cs="Times New Roman"/>
          <w:sz w:val="24"/>
          <w:szCs w:val="24"/>
        </w:rPr>
        <w:t xml:space="preserve"> han heredado de sus antepasados,</w:t>
      </w:r>
      <w:r w:rsidR="00E730F2">
        <w:rPr>
          <w:rFonts w:ascii="Times New Roman" w:hAnsi="Times New Roman" w:cs="Times New Roman"/>
          <w:sz w:val="24"/>
          <w:szCs w:val="24"/>
        </w:rPr>
        <w:t xml:space="preserve"> </w:t>
      </w:r>
      <w:r w:rsidR="00E730F2" w:rsidRPr="009111A9">
        <w:rPr>
          <w:rFonts w:ascii="Times New Roman" w:hAnsi="Times New Roman" w:cs="Times New Roman"/>
          <w:sz w:val="24"/>
          <w:szCs w:val="24"/>
        </w:rPr>
        <w:t xml:space="preserve">el </w:t>
      </w:r>
      <w:r w:rsidR="00E730F2" w:rsidRPr="009111A9">
        <w:rPr>
          <w:rFonts w:ascii="Times New Roman" w:hAnsi="Times New Roman" w:cs="Times New Roman"/>
          <w:sz w:val="24"/>
          <w:szCs w:val="24"/>
        </w:rPr>
        <w:lastRenderedPageBreak/>
        <w:t xml:space="preserve">marco espacial donde se asientan, </w:t>
      </w:r>
      <w:r w:rsidR="00E665BD" w:rsidRPr="009111A9">
        <w:rPr>
          <w:rFonts w:ascii="Times New Roman" w:hAnsi="Times New Roman" w:cs="Times New Roman"/>
          <w:sz w:val="24"/>
          <w:szCs w:val="24"/>
        </w:rPr>
        <w:t xml:space="preserve">que </w:t>
      </w:r>
      <w:r w:rsidR="00E665BD">
        <w:rPr>
          <w:rFonts w:ascii="Times New Roman" w:hAnsi="Times New Roman" w:cs="Times New Roman"/>
          <w:sz w:val="24"/>
          <w:szCs w:val="24"/>
        </w:rPr>
        <w:t xml:space="preserve">como bien dicen, </w:t>
      </w:r>
      <w:r w:rsidR="00E730F2" w:rsidRPr="009111A9">
        <w:rPr>
          <w:rFonts w:ascii="Times New Roman" w:hAnsi="Times New Roman" w:cs="Times New Roman"/>
          <w:sz w:val="24"/>
          <w:szCs w:val="24"/>
        </w:rPr>
        <w:t>si no también su cultura y sus costumbres, teniéndolo como proyecto colectivo común para seguir conservándolo como tal</w:t>
      </w:r>
      <w:r w:rsidR="00E730F2">
        <w:rPr>
          <w:rFonts w:ascii="Times New Roman" w:hAnsi="Times New Roman" w:cs="Times New Roman"/>
          <w:sz w:val="24"/>
          <w:szCs w:val="24"/>
        </w:rPr>
        <w:t xml:space="preserve">. </w:t>
      </w:r>
      <w:r w:rsidR="00E730F2" w:rsidRPr="009111A9">
        <w:rPr>
          <w:rFonts w:ascii="Times New Roman" w:hAnsi="Times New Roman" w:cs="Times New Roman"/>
          <w:sz w:val="24"/>
          <w:szCs w:val="24"/>
        </w:rPr>
        <w:t xml:space="preserve"> (Di </w:t>
      </w:r>
      <w:proofErr w:type="spellStart"/>
      <w:r w:rsidR="00E730F2" w:rsidRPr="009111A9">
        <w:rPr>
          <w:rFonts w:ascii="Times New Roman" w:hAnsi="Times New Roman" w:cs="Times New Roman"/>
          <w:sz w:val="24"/>
          <w:szCs w:val="24"/>
        </w:rPr>
        <w:t>Méo</w:t>
      </w:r>
      <w:proofErr w:type="spellEnd"/>
      <w:r w:rsidR="00E730F2" w:rsidRPr="009111A9">
        <w:rPr>
          <w:rFonts w:ascii="Times New Roman" w:hAnsi="Times New Roman" w:cs="Times New Roman"/>
          <w:sz w:val="24"/>
          <w:szCs w:val="24"/>
        </w:rPr>
        <w:t>, 2007, p.92).</w:t>
      </w:r>
    </w:p>
    <w:p w14:paraId="2C9CA5AC" w14:textId="7C8D8C00" w:rsidR="00AA1C79" w:rsidRDefault="00AA1C79" w:rsidP="00AA1C79">
      <w:pPr>
        <w:tabs>
          <w:tab w:val="left" w:pos="0"/>
        </w:tabs>
        <w:spacing w:after="0" w:line="360" w:lineRule="auto"/>
        <w:jc w:val="both"/>
        <w:rPr>
          <w:rFonts w:ascii="Times New Roman" w:hAnsi="Times New Roman" w:cs="Times New Roman"/>
          <w:sz w:val="24"/>
          <w:szCs w:val="24"/>
        </w:rPr>
      </w:pPr>
    </w:p>
    <w:p w14:paraId="108C8E7B" w14:textId="77777777" w:rsidR="00AA1C79" w:rsidRPr="009111A9" w:rsidRDefault="00AA1C79" w:rsidP="00AA1C79">
      <w:pPr>
        <w:tabs>
          <w:tab w:val="left" w:pos="0"/>
        </w:tabs>
        <w:spacing w:after="0" w:line="360" w:lineRule="auto"/>
        <w:ind w:left="142" w:hanging="142"/>
        <w:jc w:val="center"/>
      </w:pPr>
      <w:r w:rsidRPr="009111A9">
        <w:rPr>
          <w:noProof/>
          <w:lang w:eastAsia="es-ES"/>
        </w:rPr>
        <w:drawing>
          <wp:inline distT="0" distB="0" distL="0" distR="0" wp14:anchorId="21211E55" wp14:editId="0E955EE6">
            <wp:extent cx="3538477" cy="2501787"/>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A 1. EXPLORACION CATASTR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1353" cy="2510891"/>
                    </a:xfrm>
                    <a:prstGeom prst="rect">
                      <a:avLst/>
                    </a:prstGeom>
                  </pic:spPr>
                </pic:pic>
              </a:graphicData>
            </a:graphic>
          </wp:inline>
        </w:drawing>
      </w:r>
    </w:p>
    <w:p w14:paraId="7B42B3BC" w14:textId="77777777" w:rsidR="00AA1C79" w:rsidRPr="009111A9" w:rsidRDefault="00AA1C79" w:rsidP="00AA1C79">
      <w:pPr>
        <w:tabs>
          <w:tab w:val="left" w:pos="0"/>
        </w:tabs>
        <w:spacing w:after="0" w:line="360" w:lineRule="auto"/>
        <w:ind w:left="142"/>
        <w:jc w:val="both"/>
        <w:rPr>
          <w:rFonts w:ascii="Times New Roman" w:hAnsi="Times New Roman" w:cs="Times New Roman"/>
          <w:sz w:val="20"/>
          <w:szCs w:val="20"/>
        </w:rPr>
      </w:pPr>
      <w:r w:rsidRPr="009111A9">
        <w:rPr>
          <w:rFonts w:ascii="Times New Roman" w:hAnsi="Times New Roman" w:cs="Times New Roman"/>
          <w:sz w:val="20"/>
          <w:szCs w:val="20"/>
        </w:rPr>
        <w:t>Figura 4.   Variación de la ocupación del suelo rústico en 2019, en el conjunto de La Vega. Fuente: GRAFCAN. Elaboración propia.</w:t>
      </w:r>
    </w:p>
    <w:p w14:paraId="47A9D8B2" w14:textId="1866E421" w:rsidR="000E0CB1" w:rsidRDefault="000E0CB1" w:rsidP="000E0CB1">
      <w:pPr>
        <w:tabs>
          <w:tab w:val="left" w:pos="0"/>
        </w:tabs>
        <w:spacing w:after="0" w:line="360" w:lineRule="auto"/>
        <w:jc w:val="both"/>
      </w:pPr>
      <w:r w:rsidRPr="000E0CB1">
        <w:rPr>
          <w:rFonts w:ascii="Times New Roman" w:hAnsi="Times New Roman" w:cs="Times New Roman"/>
          <w:sz w:val="24"/>
          <w:szCs w:val="24"/>
        </w:rPr>
        <w:t>Por todas estas razones consideramos que los Asentamientos Rurales en La Vega de La Laguna, no debieran tener una ampliación del suelo edificado, tal y como indica el PGO, siendo una manera de evitar</w:t>
      </w:r>
      <w:r>
        <w:rPr>
          <w:rFonts w:ascii="Times New Roman" w:hAnsi="Times New Roman" w:cs="Times New Roman"/>
          <w:sz w:val="24"/>
          <w:szCs w:val="24"/>
        </w:rPr>
        <w:t>lo la</w:t>
      </w:r>
      <w:r w:rsidRPr="000E0CB1">
        <w:rPr>
          <w:rFonts w:ascii="Times New Roman" w:hAnsi="Times New Roman" w:cs="Times New Roman"/>
          <w:sz w:val="24"/>
          <w:szCs w:val="24"/>
        </w:rPr>
        <w:t xml:space="preserve"> posibilidad </w:t>
      </w:r>
      <w:r>
        <w:rPr>
          <w:rFonts w:ascii="Times New Roman" w:hAnsi="Times New Roman" w:cs="Times New Roman"/>
          <w:sz w:val="24"/>
          <w:szCs w:val="24"/>
        </w:rPr>
        <w:t xml:space="preserve">de </w:t>
      </w:r>
      <w:r w:rsidRPr="000E0CB1">
        <w:rPr>
          <w:rFonts w:ascii="Times New Roman" w:hAnsi="Times New Roman" w:cs="Times New Roman"/>
          <w:sz w:val="24"/>
          <w:szCs w:val="24"/>
        </w:rPr>
        <w:t>que las instituciones oficiales los dotasen de una figura de preservación, como por ejemplo la de considerarlos “Paisaje de Patrimonio territorial agrícola local”</w:t>
      </w:r>
      <w:r>
        <w:rPr>
          <w:rFonts w:ascii="Times New Roman" w:hAnsi="Times New Roman" w:cs="Times New Roman"/>
          <w:sz w:val="24"/>
          <w:szCs w:val="24"/>
        </w:rPr>
        <w:t>,</w:t>
      </w:r>
      <w:r w:rsidRPr="000E0CB1">
        <w:rPr>
          <w:rFonts w:ascii="Times New Roman" w:hAnsi="Times New Roman" w:cs="Times New Roman"/>
          <w:sz w:val="24"/>
          <w:szCs w:val="24"/>
        </w:rPr>
        <w:t xml:space="preserve"> entendido éste como “un legado relacionado con la herencia histórica de la explotación agropecuaria, en un amplio sentido del término” (Silva, 2008, p. 2). </w:t>
      </w:r>
      <w:r>
        <w:rPr>
          <w:rFonts w:ascii="Times New Roman" w:hAnsi="Times New Roman" w:cs="Times New Roman"/>
          <w:sz w:val="24"/>
          <w:szCs w:val="24"/>
        </w:rPr>
        <w:t xml:space="preserve">Si ello llegara a ocurrir, dicha figura de preservación institucional se uniría </w:t>
      </w:r>
      <w:r w:rsidRPr="000E0CB1">
        <w:rPr>
          <w:rFonts w:ascii="Times New Roman" w:hAnsi="Times New Roman" w:cs="Times New Roman"/>
          <w:sz w:val="24"/>
          <w:szCs w:val="24"/>
        </w:rPr>
        <w:t>a las ya existentes</w:t>
      </w:r>
      <w:r>
        <w:rPr>
          <w:rFonts w:ascii="Times New Roman" w:hAnsi="Times New Roman" w:cs="Times New Roman"/>
          <w:sz w:val="24"/>
          <w:szCs w:val="24"/>
        </w:rPr>
        <w:t xml:space="preserve"> en el municipio de La Laguna</w:t>
      </w:r>
      <w:r w:rsidRPr="000E0CB1">
        <w:rPr>
          <w:rFonts w:ascii="Times New Roman" w:hAnsi="Times New Roman" w:cs="Times New Roman"/>
          <w:sz w:val="24"/>
          <w:szCs w:val="24"/>
        </w:rPr>
        <w:t>, como son</w:t>
      </w:r>
      <w:r>
        <w:rPr>
          <w:rFonts w:ascii="Times New Roman" w:hAnsi="Times New Roman" w:cs="Times New Roman"/>
          <w:sz w:val="24"/>
          <w:szCs w:val="24"/>
        </w:rPr>
        <w:t>:</w:t>
      </w:r>
      <w:r w:rsidRPr="000E0CB1">
        <w:rPr>
          <w:rFonts w:ascii="Times New Roman" w:hAnsi="Times New Roman" w:cs="Times New Roman"/>
          <w:sz w:val="24"/>
          <w:szCs w:val="24"/>
        </w:rPr>
        <w:t xml:space="preserve"> la de Reserva </w:t>
      </w:r>
      <w:r>
        <w:rPr>
          <w:rFonts w:ascii="Times New Roman" w:hAnsi="Times New Roman" w:cs="Times New Roman"/>
          <w:sz w:val="24"/>
          <w:szCs w:val="24"/>
        </w:rPr>
        <w:t>de la Biosfera</w:t>
      </w:r>
      <w:r w:rsidR="00BC1C77">
        <w:rPr>
          <w:rFonts w:ascii="Times New Roman" w:hAnsi="Times New Roman" w:cs="Times New Roman"/>
          <w:sz w:val="24"/>
          <w:szCs w:val="24"/>
        </w:rPr>
        <w:t>,</w:t>
      </w:r>
      <w:r>
        <w:rPr>
          <w:rFonts w:ascii="Times New Roman" w:hAnsi="Times New Roman" w:cs="Times New Roman"/>
          <w:sz w:val="24"/>
          <w:szCs w:val="24"/>
        </w:rPr>
        <w:t xml:space="preserve"> establecida en</w:t>
      </w:r>
      <w:r w:rsidRPr="009111A9">
        <w:rPr>
          <w:rFonts w:ascii="Times New Roman" w:hAnsi="Times New Roman" w:cs="Times New Roman"/>
          <w:sz w:val="24"/>
          <w:szCs w:val="24"/>
        </w:rPr>
        <w:t xml:space="preserve"> el Parque Rural de </w:t>
      </w:r>
      <w:proofErr w:type="spellStart"/>
      <w:r w:rsidRPr="009111A9">
        <w:rPr>
          <w:rFonts w:ascii="Times New Roman" w:hAnsi="Times New Roman" w:cs="Times New Roman"/>
          <w:sz w:val="24"/>
          <w:szCs w:val="24"/>
        </w:rPr>
        <w:t>Anaga</w:t>
      </w:r>
      <w:proofErr w:type="spellEnd"/>
      <w:r>
        <w:rPr>
          <w:rStyle w:val="Refdenotaalpie"/>
          <w:rFonts w:ascii="Times New Roman" w:hAnsi="Times New Roman" w:cs="Times New Roman"/>
          <w:sz w:val="24"/>
          <w:szCs w:val="24"/>
        </w:rPr>
        <w:footnoteReference w:id="9"/>
      </w:r>
      <w:r>
        <w:rPr>
          <w:rFonts w:ascii="Times New Roman" w:hAnsi="Times New Roman" w:cs="Times New Roman"/>
          <w:sz w:val="24"/>
          <w:szCs w:val="24"/>
        </w:rPr>
        <w:t xml:space="preserve">, -en donde tiene origen la cabecera del barranco que conforma </w:t>
      </w:r>
      <w:r w:rsidRPr="009111A9">
        <w:rPr>
          <w:rFonts w:ascii="Times New Roman" w:hAnsi="Times New Roman" w:cs="Times New Roman"/>
          <w:sz w:val="24"/>
          <w:szCs w:val="24"/>
        </w:rPr>
        <w:t>La Vega</w:t>
      </w:r>
      <w:r>
        <w:rPr>
          <w:rFonts w:ascii="Times New Roman" w:hAnsi="Times New Roman" w:cs="Times New Roman"/>
          <w:sz w:val="24"/>
          <w:szCs w:val="24"/>
        </w:rPr>
        <w:t xml:space="preserve">- y </w:t>
      </w:r>
      <w:r w:rsidR="00BC1C77">
        <w:rPr>
          <w:rFonts w:ascii="Times New Roman" w:hAnsi="Times New Roman" w:cs="Times New Roman"/>
          <w:sz w:val="24"/>
          <w:szCs w:val="24"/>
        </w:rPr>
        <w:t xml:space="preserve">la </w:t>
      </w:r>
      <w:r w:rsidRPr="000E0CB1">
        <w:rPr>
          <w:rFonts w:ascii="Times New Roman" w:hAnsi="Times New Roman" w:cs="Times New Roman"/>
          <w:sz w:val="24"/>
          <w:szCs w:val="24"/>
        </w:rPr>
        <w:t xml:space="preserve">del </w:t>
      </w:r>
      <w:r w:rsidRPr="000E0CB1">
        <w:rPr>
          <w:rFonts w:ascii="Times New Roman" w:hAnsi="Times New Roman" w:cs="Times New Roman"/>
          <w:sz w:val="24"/>
          <w:szCs w:val="24"/>
          <w:lang w:val="es-ES_tradnl"/>
        </w:rPr>
        <w:t>Parque Agrario</w:t>
      </w:r>
      <w:r w:rsidRPr="009111A9">
        <w:rPr>
          <w:rStyle w:val="Refdenotaalpie"/>
          <w:rFonts w:ascii="Times New Roman" w:hAnsi="Times New Roman" w:cs="Times New Roman"/>
          <w:sz w:val="24"/>
          <w:szCs w:val="24"/>
        </w:rPr>
        <w:footnoteReference w:id="10"/>
      </w:r>
      <w:r>
        <w:rPr>
          <w:rFonts w:ascii="Times New Roman" w:hAnsi="Times New Roman" w:cs="Times New Roman"/>
          <w:sz w:val="24"/>
          <w:szCs w:val="24"/>
        </w:rPr>
        <w:t xml:space="preserve">, </w:t>
      </w:r>
      <w:r w:rsidRPr="009111A9">
        <w:rPr>
          <w:rFonts w:ascii="Times New Roman" w:hAnsi="Times New Roman" w:cs="Times New Roman"/>
          <w:sz w:val="24"/>
          <w:szCs w:val="24"/>
        </w:rPr>
        <w:t xml:space="preserve">que </w:t>
      </w:r>
      <w:r>
        <w:rPr>
          <w:rFonts w:ascii="Times New Roman" w:hAnsi="Times New Roman" w:cs="Times New Roman"/>
          <w:sz w:val="24"/>
          <w:szCs w:val="24"/>
        </w:rPr>
        <w:t>identifica a</w:t>
      </w:r>
      <w:r w:rsidRPr="009111A9">
        <w:rPr>
          <w:rFonts w:ascii="Times New Roman" w:hAnsi="Times New Roman" w:cs="Times New Roman"/>
          <w:sz w:val="24"/>
          <w:szCs w:val="24"/>
        </w:rPr>
        <w:t>l Parque Agrícola de Bajamar</w:t>
      </w:r>
      <w:r>
        <w:t>.</w:t>
      </w:r>
    </w:p>
    <w:p w14:paraId="5A03E381" w14:textId="77777777" w:rsidR="000E0CB1" w:rsidRPr="000E0CB1" w:rsidRDefault="000E0CB1" w:rsidP="000E0CB1">
      <w:pPr>
        <w:tabs>
          <w:tab w:val="left" w:pos="0"/>
        </w:tabs>
        <w:spacing w:after="0" w:line="360" w:lineRule="auto"/>
        <w:jc w:val="both"/>
        <w:rPr>
          <w:rFonts w:ascii="Times New Roman" w:hAnsi="Times New Roman" w:cs="Times New Roman"/>
          <w:sz w:val="24"/>
          <w:szCs w:val="24"/>
        </w:rPr>
      </w:pPr>
    </w:p>
    <w:p w14:paraId="72B9EE4A" w14:textId="77777777" w:rsidR="00AA1C79" w:rsidRPr="000848AA" w:rsidRDefault="00AA1C79" w:rsidP="00AA1C79">
      <w:pPr>
        <w:pStyle w:val="Prrafodelista"/>
        <w:numPr>
          <w:ilvl w:val="0"/>
          <w:numId w:val="31"/>
        </w:numPr>
        <w:tabs>
          <w:tab w:val="left" w:pos="0"/>
        </w:tabs>
        <w:spacing w:after="0" w:line="360" w:lineRule="auto"/>
        <w:jc w:val="both"/>
        <w:rPr>
          <w:rFonts w:ascii="Times New Roman" w:hAnsi="Times New Roman" w:cs="Times New Roman"/>
          <w:b/>
          <w:sz w:val="24"/>
          <w:szCs w:val="24"/>
        </w:rPr>
      </w:pPr>
      <w:r w:rsidRPr="000848AA">
        <w:rPr>
          <w:rFonts w:ascii="Times New Roman" w:hAnsi="Times New Roman" w:cs="Times New Roman"/>
          <w:b/>
          <w:sz w:val="24"/>
          <w:szCs w:val="24"/>
        </w:rPr>
        <w:t>CONCLUSIONES</w:t>
      </w:r>
    </w:p>
    <w:p w14:paraId="61F773AF" w14:textId="4F109381" w:rsidR="00AA1C79" w:rsidRPr="008B3B24" w:rsidRDefault="00AA1C79" w:rsidP="00AA1C79">
      <w:pPr>
        <w:tabs>
          <w:tab w:val="left" w:pos="0"/>
        </w:tabs>
        <w:spacing w:after="0" w:line="360" w:lineRule="auto"/>
        <w:jc w:val="both"/>
        <w:rPr>
          <w:rFonts w:ascii="Times New Roman" w:hAnsi="Times New Roman" w:cs="Times New Roman"/>
          <w:sz w:val="24"/>
          <w:szCs w:val="24"/>
        </w:rPr>
      </w:pPr>
      <w:r w:rsidRPr="008B3B24">
        <w:rPr>
          <w:rFonts w:ascii="Times New Roman" w:hAnsi="Times New Roman" w:cs="Times New Roman"/>
          <w:sz w:val="24"/>
          <w:szCs w:val="24"/>
        </w:rPr>
        <w:lastRenderedPageBreak/>
        <w:t>La Vega</w:t>
      </w:r>
      <w:r>
        <w:rPr>
          <w:rFonts w:ascii="Times New Roman" w:hAnsi="Times New Roman" w:cs="Times New Roman"/>
          <w:sz w:val="24"/>
          <w:szCs w:val="24"/>
        </w:rPr>
        <w:t>,</w:t>
      </w:r>
      <w:r w:rsidRPr="008B3B24">
        <w:rPr>
          <w:rFonts w:ascii="Times New Roman" w:hAnsi="Times New Roman" w:cs="Times New Roman"/>
          <w:sz w:val="24"/>
          <w:szCs w:val="24"/>
        </w:rPr>
        <w:t xml:space="preserve"> constituye en el momento actual el sector periférico E-NE de La Laguna. Dicho sector ha sido y es muy especial para ciudad, ya que</w:t>
      </w:r>
      <w:r>
        <w:rPr>
          <w:rFonts w:ascii="Times New Roman" w:hAnsi="Times New Roman" w:cs="Times New Roman"/>
          <w:sz w:val="24"/>
          <w:szCs w:val="24"/>
        </w:rPr>
        <w:t xml:space="preserve"> </w:t>
      </w:r>
      <w:r w:rsidR="00547531">
        <w:rPr>
          <w:rFonts w:ascii="Times New Roman" w:hAnsi="Times New Roman" w:cs="Times New Roman"/>
          <w:sz w:val="24"/>
          <w:szCs w:val="24"/>
        </w:rPr>
        <w:t>fue aquí donde</w:t>
      </w:r>
      <w:r>
        <w:rPr>
          <w:rFonts w:ascii="Times New Roman" w:hAnsi="Times New Roman" w:cs="Times New Roman"/>
          <w:sz w:val="24"/>
          <w:szCs w:val="24"/>
        </w:rPr>
        <w:t xml:space="preserve"> se produjo </w:t>
      </w:r>
      <w:r w:rsidRPr="008B3B24">
        <w:rPr>
          <w:rFonts w:ascii="Times New Roman" w:hAnsi="Times New Roman" w:cs="Times New Roman"/>
          <w:sz w:val="24"/>
          <w:szCs w:val="24"/>
        </w:rPr>
        <w:t xml:space="preserve">el </w:t>
      </w:r>
      <w:r>
        <w:rPr>
          <w:rFonts w:ascii="Times New Roman" w:hAnsi="Times New Roman" w:cs="Times New Roman"/>
          <w:sz w:val="24"/>
          <w:szCs w:val="24"/>
        </w:rPr>
        <w:t xml:space="preserve">nacimiento y </w:t>
      </w:r>
      <w:r w:rsidRPr="008B3B24">
        <w:rPr>
          <w:rFonts w:ascii="Times New Roman" w:hAnsi="Times New Roman" w:cs="Times New Roman"/>
          <w:sz w:val="24"/>
          <w:szCs w:val="24"/>
        </w:rPr>
        <w:t>desarrollo de la misma</w:t>
      </w:r>
      <w:r w:rsidR="00547531">
        <w:rPr>
          <w:rFonts w:ascii="Times New Roman" w:hAnsi="Times New Roman" w:cs="Times New Roman"/>
          <w:sz w:val="24"/>
          <w:szCs w:val="24"/>
        </w:rPr>
        <w:t>, al</w:t>
      </w:r>
      <w:r>
        <w:rPr>
          <w:rFonts w:ascii="Times New Roman" w:hAnsi="Times New Roman" w:cs="Times New Roman"/>
          <w:sz w:val="24"/>
          <w:szCs w:val="24"/>
        </w:rPr>
        <w:t xml:space="preserve"> tratarse</w:t>
      </w:r>
      <w:r w:rsidRPr="008B3B24">
        <w:rPr>
          <w:rFonts w:ascii="Times New Roman" w:hAnsi="Times New Roman" w:cs="Times New Roman"/>
          <w:sz w:val="24"/>
          <w:szCs w:val="24"/>
        </w:rPr>
        <w:t xml:space="preserve"> de un espacio conformado sobre suelos lacustres únicos en la isla</w:t>
      </w:r>
      <w:r>
        <w:rPr>
          <w:rFonts w:ascii="Times New Roman" w:hAnsi="Times New Roman" w:cs="Times New Roman"/>
          <w:sz w:val="24"/>
          <w:szCs w:val="24"/>
        </w:rPr>
        <w:t>,</w:t>
      </w:r>
      <w:r w:rsidRPr="008B3B24">
        <w:rPr>
          <w:rFonts w:ascii="Times New Roman" w:hAnsi="Times New Roman" w:cs="Times New Roman"/>
          <w:sz w:val="24"/>
          <w:szCs w:val="24"/>
        </w:rPr>
        <w:t xml:space="preserve"> muy ricos para los cultivos. Esta periferia, </w:t>
      </w:r>
      <w:r>
        <w:rPr>
          <w:rFonts w:ascii="Times New Roman" w:hAnsi="Times New Roman" w:cs="Times New Roman"/>
          <w:sz w:val="24"/>
          <w:szCs w:val="24"/>
        </w:rPr>
        <w:t xml:space="preserve">constituida en el momento actual </w:t>
      </w:r>
      <w:r w:rsidRPr="008B3B24">
        <w:rPr>
          <w:rFonts w:ascii="Times New Roman" w:hAnsi="Times New Roman" w:cs="Times New Roman"/>
          <w:sz w:val="24"/>
          <w:szCs w:val="24"/>
        </w:rPr>
        <w:t xml:space="preserve">por cuatro entidades de población, presenta </w:t>
      </w:r>
      <w:r>
        <w:rPr>
          <w:rFonts w:ascii="Times New Roman" w:hAnsi="Times New Roman" w:cs="Times New Roman"/>
          <w:sz w:val="24"/>
          <w:szCs w:val="24"/>
        </w:rPr>
        <w:t xml:space="preserve">unas proyecciones de </w:t>
      </w:r>
      <w:r w:rsidRPr="008B3B24">
        <w:rPr>
          <w:rFonts w:ascii="Times New Roman" w:hAnsi="Times New Roman" w:cs="Times New Roman"/>
          <w:sz w:val="24"/>
          <w:szCs w:val="24"/>
        </w:rPr>
        <w:t>edificación</w:t>
      </w:r>
      <w:r>
        <w:rPr>
          <w:rFonts w:ascii="Times New Roman" w:hAnsi="Times New Roman" w:cs="Times New Roman"/>
          <w:sz w:val="24"/>
          <w:szCs w:val="24"/>
        </w:rPr>
        <w:t xml:space="preserve"> urbana, establecidas </w:t>
      </w:r>
      <w:r w:rsidRPr="008B3B24">
        <w:rPr>
          <w:rFonts w:ascii="Times New Roman" w:hAnsi="Times New Roman" w:cs="Times New Roman"/>
          <w:sz w:val="24"/>
          <w:szCs w:val="24"/>
        </w:rPr>
        <w:t>por el P</w:t>
      </w:r>
      <w:r>
        <w:rPr>
          <w:rFonts w:ascii="Times New Roman" w:hAnsi="Times New Roman" w:cs="Times New Roman"/>
          <w:sz w:val="24"/>
          <w:szCs w:val="24"/>
        </w:rPr>
        <w:t>GO</w:t>
      </w:r>
      <w:r w:rsidR="000D6A38">
        <w:rPr>
          <w:rFonts w:ascii="Times New Roman" w:hAnsi="Times New Roman" w:cs="Times New Roman"/>
          <w:sz w:val="24"/>
          <w:szCs w:val="24"/>
        </w:rPr>
        <w:t xml:space="preserve"> del 2004</w:t>
      </w:r>
      <w:r>
        <w:rPr>
          <w:rFonts w:ascii="Times New Roman" w:hAnsi="Times New Roman" w:cs="Times New Roman"/>
          <w:sz w:val="24"/>
          <w:szCs w:val="24"/>
        </w:rPr>
        <w:t>,</w:t>
      </w:r>
      <w:r w:rsidRPr="008B3B24">
        <w:rPr>
          <w:rFonts w:ascii="Times New Roman" w:hAnsi="Times New Roman" w:cs="Times New Roman"/>
          <w:sz w:val="24"/>
          <w:szCs w:val="24"/>
        </w:rPr>
        <w:t xml:space="preserve"> que a nuestro parecer </w:t>
      </w:r>
      <w:r>
        <w:rPr>
          <w:rFonts w:ascii="Times New Roman" w:hAnsi="Times New Roman" w:cs="Times New Roman"/>
          <w:sz w:val="24"/>
          <w:szCs w:val="24"/>
        </w:rPr>
        <w:t>son</w:t>
      </w:r>
      <w:r w:rsidRPr="008B3B24">
        <w:rPr>
          <w:rFonts w:ascii="Times New Roman" w:hAnsi="Times New Roman" w:cs="Times New Roman"/>
          <w:sz w:val="24"/>
          <w:szCs w:val="24"/>
        </w:rPr>
        <w:t xml:space="preserve"> desmesurad</w:t>
      </w:r>
      <w:r>
        <w:rPr>
          <w:rFonts w:ascii="Times New Roman" w:hAnsi="Times New Roman" w:cs="Times New Roman"/>
          <w:sz w:val="24"/>
          <w:szCs w:val="24"/>
        </w:rPr>
        <w:t>as</w:t>
      </w:r>
      <w:r w:rsidRPr="008B3B24">
        <w:rPr>
          <w:rFonts w:ascii="Times New Roman" w:hAnsi="Times New Roman" w:cs="Times New Roman"/>
          <w:sz w:val="24"/>
          <w:szCs w:val="24"/>
        </w:rPr>
        <w:t xml:space="preserve"> en relación</w:t>
      </w:r>
      <w:r>
        <w:rPr>
          <w:rFonts w:ascii="Times New Roman" w:hAnsi="Times New Roman" w:cs="Times New Roman"/>
          <w:sz w:val="24"/>
          <w:szCs w:val="24"/>
        </w:rPr>
        <w:t xml:space="preserve"> al</w:t>
      </w:r>
      <w:r w:rsidRPr="008B3B24">
        <w:rPr>
          <w:rFonts w:ascii="Times New Roman" w:hAnsi="Times New Roman" w:cs="Times New Roman"/>
          <w:sz w:val="24"/>
          <w:szCs w:val="24"/>
        </w:rPr>
        <w:t xml:space="preserve"> </w:t>
      </w:r>
      <w:r>
        <w:rPr>
          <w:rFonts w:ascii="Times New Roman" w:hAnsi="Times New Roman" w:cs="Times New Roman"/>
          <w:sz w:val="24"/>
          <w:szCs w:val="24"/>
        </w:rPr>
        <w:t xml:space="preserve">crecimiento demográfico </w:t>
      </w:r>
      <w:r w:rsidRPr="008B3B24">
        <w:rPr>
          <w:rFonts w:ascii="Times New Roman" w:hAnsi="Times New Roman" w:cs="Times New Roman"/>
          <w:sz w:val="24"/>
          <w:szCs w:val="24"/>
        </w:rPr>
        <w:t xml:space="preserve">de sus moradores.  </w:t>
      </w:r>
      <w:r>
        <w:rPr>
          <w:rFonts w:ascii="Times New Roman" w:hAnsi="Times New Roman" w:cs="Times New Roman"/>
          <w:sz w:val="24"/>
          <w:szCs w:val="24"/>
        </w:rPr>
        <w:t>A ello se une</w:t>
      </w:r>
      <w:r w:rsidR="000D6A38">
        <w:rPr>
          <w:rFonts w:ascii="Times New Roman" w:hAnsi="Times New Roman" w:cs="Times New Roman"/>
          <w:sz w:val="24"/>
          <w:szCs w:val="24"/>
        </w:rPr>
        <w:t xml:space="preserve"> el hecho de </w:t>
      </w:r>
      <w:r>
        <w:rPr>
          <w:rFonts w:ascii="Times New Roman" w:hAnsi="Times New Roman" w:cs="Times New Roman"/>
          <w:sz w:val="24"/>
          <w:szCs w:val="24"/>
        </w:rPr>
        <w:t>que</w:t>
      </w:r>
      <w:r w:rsidR="000D6A38">
        <w:rPr>
          <w:rFonts w:ascii="Times New Roman" w:hAnsi="Times New Roman" w:cs="Times New Roman"/>
          <w:sz w:val="24"/>
          <w:szCs w:val="24"/>
        </w:rPr>
        <w:t>,</w:t>
      </w:r>
      <w:r>
        <w:rPr>
          <w:rFonts w:ascii="Times New Roman" w:hAnsi="Times New Roman" w:cs="Times New Roman"/>
          <w:sz w:val="24"/>
          <w:szCs w:val="24"/>
        </w:rPr>
        <w:t xml:space="preserve"> en La Vega</w:t>
      </w:r>
      <w:r w:rsidR="000D6A38">
        <w:rPr>
          <w:rFonts w:ascii="Times New Roman" w:hAnsi="Times New Roman" w:cs="Times New Roman"/>
          <w:sz w:val="24"/>
          <w:szCs w:val="24"/>
        </w:rPr>
        <w:t>,</w:t>
      </w:r>
      <w:r>
        <w:rPr>
          <w:rFonts w:ascii="Times New Roman" w:hAnsi="Times New Roman" w:cs="Times New Roman"/>
          <w:sz w:val="24"/>
          <w:szCs w:val="24"/>
        </w:rPr>
        <w:t xml:space="preserve"> la presencia del suelo r</w:t>
      </w:r>
      <w:r w:rsidR="00AD5954">
        <w:rPr>
          <w:rFonts w:ascii="Times New Roman" w:hAnsi="Times New Roman" w:cs="Times New Roman"/>
          <w:sz w:val="24"/>
          <w:szCs w:val="24"/>
        </w:rPr>
        <w:t>ú</w:t>
      </w:r>
      <w:r>
        <w:rPr>
          <w:rFonts w:ascii="Times New Roman" w:hAnsi="Times New Roman" w:cs="Times New Roman"/>
          <w:sz w:val="24"/>
          <w:szCs w:val="24"/>
        </w:rPr>
        <w:t xml:space="preserve">stico de “Asentamiento Rural”, tiene una gran importancia </w:t>
      </w:r>
      <w:r w:rsidR="009A0B0B">
        <w:rPr>
          <w:rFonts w:ascii="Times New Roman" w:hAnsi="Times New Roman" w:cs="Times New Roman"/>
          <w:sz w:val="24"/>
          <w:szCs w:val="24"/>
        </w:rPr>
        <w:t>entre</w:t>
      </w:r>
      <w:r>
        <w:rPr>
          <w:rFonts w:ascii="Times New Roman" w:hAnsi="Times New Roman" w:cs="Times New Roman"/>
          <w:sz w:val="24"/>
          <w:szCs w:val="24"/>
        </w:rPr>
        <w:t xml:space="preserve"> </w:t>
      </w:r>
      <w:r w:rsidR="009A0B0B">
        <w:rPr>
          <w:rFonts w:ascii="Times New Roman" w:hAnsi="Times New Roman" w:cs="Times New Roman"/>
          <w:sz w:val="24"/>
          <w:szCs w:val="24"/>
        </w:rPr>
        <w:t xml:space="preserve">sus </w:t>
      </w:r>
      <w:r>
        <w:rPr>
          <w:rFonts w:ascii="Times New Roman" w:hAnsi="Times New Roman" w:cs="Times New Roman"/>
          <w:sz w:val="24"/>
          <w:szCs w:val="24"/>
        </w:rPr>
        <w:t>residentes</w:t>
      </w:r>
      <w:r w:rsidR="009A0B0B">
        <w:rPr>
          <w:rFonts w:ascii="Times New Roman" w:hAnsi="Times New Roman" w:cs="Times New Roman"/>
          <w:sz w:val="24"/>
          <w:szCs w:val="24"/>
        </w:rPr>
        <w:t>,</w:t>
      </w:r>
      <w:r w:rsidRPr="00507155">
        <w:rPr>
          <w:rFonts w:ascii="Times New Roman" w:hAnsi="Times New Roman" w:cs="Times New Roman"/>
          <w:sz w:val="24"/>
          <w:szCs w:val="24"/>
        </w:rPr>
        <w:t xml:space="preserve"> </w:t>
      </w:r>
      <w:r w:rsidR="009A0B0B">
        <w:rPr>
          <w:rFonts w:ascii="Times New Roman" w:hAnsi="Times New Roman" w:cs="Times New Roman"/>
          <w:sz w:val="24"/>
          <w:szCs w:val="24"/>
        </w:rPr>
        <w:t xml:space="preserve">para los </w:t>
      </w:r>
      <w:r w:rsidR="004E25E5">
        <w:rPr>
          <w:rFonts w:ascii="Times New Roman" w:hAnsi="Times New Roman" w:cs="Times New Roman"/>
          <w:sz w:val="24"/>
          <w:szCs w:val="24"/>
        </w:rPr>
        <w:t>que representa</w:t>
      </w:r>
      <w:r w:rsidR="009A0B0B">
        <w:rPr>
          <w:rFonts w:ascii="Times New Roman" w:hAnsi="Times New Roman" w:cs="Times New Roman"/>
          <w:sz w:val="24"/>
          <w:szCs w:val="24"/>
        </w:rPr>
        <w:t xml:space="preserve"> </w:t>
      </w:r>
      <w:r>
        <w:rPr>
          <w:rFonts w:ascii="Times New Roman" w:hAnsi="Times New Roman" w:cs="Times New Roman"/>
          <w:sz w:val="24"/>
          <w:szCs w:val="24"/>
        </w:rPr>
        <w:t>su espacio vivido</w:t>
      </w:r>
      <w:r w:rsidR="009A0B0B">
        <w:rPr>
          <w:rFonts w:ascii="Times New Roman" w:hAnsi="Times New Roman" w:cs="Times New Roman"/>
          <w:sz w:val="24"/>
          <w:szCs w:val="24"/>
        </w:rPr>
        <w:t xml:space="preserve"> a partir de la gran carga</w:t>
      </w:r>
      <w:r w:rsidRPr="008B3B24">
        <w:rPr>
          <w:rFonts w:ascii="Times New Roman" w:hAnsi="Times New Roman" w:cs="Times New Roman"/>
          <w:sz w:val="24"/>
          <w:szCs w:val="24"/>
        </w:rPr>
        <w:t xml:space="preserve"> simbólic</w:t>
      </w:r>
      <w:r w:rsidR="009A0B0B">
        <w:rPr>
          <w:rFonts w:ascii="Times New Roman" w:hAnsi="Times New Roman" w:cs="Times New Roman"/>
          <w:sz w:val="24"/>
          <w:szCs w:val="24"/>
        </w:rPr>
        <w:t>a</w:t>
      </w:r>
      <w:r w:rsidRPr="008B3B24">
        <w:rPr>
          <w:rFonts w:ascii="Times New Roman" w:hAnsi="Times New Roman" w:cs="Times New Roman"/>
          <w:sz w:val="24"/>
          <w:szCs w:val="24"/>
        </w:rPr>
        <w:t xml:space="preserve"> que </w:t>
      </w:r>
      <w:r w:rsidR="009A0B0B">
        <w:rPr>
          <w:rFonts w:ascii="Times New Roman" w:hAnsi="Times New Roman" w:cs="Times New Roman"/>
          <w:sz w:val="24"/>
          <w:szCs w:val="24"/>
        </w:rPr>
        <w:t>presenta</w:t>
      </w:r>
      <w:r>
        <w:rPr>
          <w:rFonts w:ascii="Times New Roman" w:hAnsi="Times New Roman" w:cs="Times New Roman"/>
          <w:sz w:val="24"/>
          <w:szCs w:val="24"/>
        </w:rPr>
        <w:t>. P</w:t>
      </w:r>
      <w:r w:rsidRPr="008B3B24">
        <w:rPr>
          <w:rFonts w:ascii="Times New Roman" w:hAnsi="Times New Roman" w:cs="Times New Roman"/>
          <w:sz w:val="24"/>
          <w:szCs w:val="24"/>
        </w:rPr>
        <w:t xml:space="preserve">or esta razón, no desean ver efectuar su transformación en una zona urbana, hecho que </w:t>
      </w:r>
      <w:r w:rsidR="009A0B0B">
        <w:rPr>
          <w:rFonts w:ascii="Times New Roman" w:hAnsi="Times New Roman" w:cs="Times New Roman"/>
          <w:sz w:val="24"/>
          <w:szCs w:val="24"/>
        </w:rPr>
        <w:t>significaría</w:t>
      </w:r>
      <w:r w:rsidRPr="008B3B24">
        <w:rPr>
          <w:rFonts w:ascii="Times New Roman" w:hAnsi="Times New Roman" w:cs="Times New Roman"/>
          <w:sz w:val="24"/>
          <w:szCs w:val="24"/>
        </w:rPr>
        <w:t xml:space="preserve"> su total desaparición</w:t>
      </w:r>
      <w:r>
        <w:rPr>
          <w:rFonts w:ascii="Times New Roman" w:hAnsi="Times New Roman" w:cs="Times New Roman"/>
          <w:sz w:val="24"/>
          <w:szCs w:val="24"/>
        </w:rPr>
        <w:t xml:space="preserve"> Así mismo, las diferentes normativas, de ámbito autonómico, también desean preservarlo tal y como se encuentra, instando a que no se llegue a ser suplantado por la </w:t>
      </w:r>
      <w:r w:rsidR="00C95D75">
        <w:rPr>
          <w:rFonts w:ascii="Times New Roman" w:hAnsi="Times New Roman" w:cs="Times New Roman"/>
          <w:sz w:val="24"/>
          <w:szCs w:val="24"/>
        </w:rPr>
        <w:t xml:space="preserve">total </w:t>
      </w:r>
      <w:r>
        <w:rPr>
          <w:rFonts w:ascii="Times New Roman" w:hAnsi="Times New Roman" w:cs="Times New Roman"/>
          <w:sz w:val="24"/>
          <w:szCs w:val="24"/>
        </w:rPr>
        <w:t xml:space="preserve">edificación. Por todas estas razones </w:t>
      </w:r>
      <w:r w:rsidR="004E25E5" w:rsidRPr="004E25E5">
        <w:rPr>
          <w:rFonts w:ascii="Times New Roman" w:hAnsi="Times New Roman" w:cs="Times New Roman"/>
          <w:sz w:val="24"/>
          <w:szCs w:val="24"/>
        </w:rPr>
        <w:t>q</w:t>
      </w:r>
      <w:r w:rsidRPr="008B3B24">
        <w:rPr>
          <w:rFonts w:ascii="Times New Roman" w:hAnsi="Times New Roman" w:cs="Times New Roman"/>
          <w:sz w:val="24"/>
          <w:szCs w:val="24"/>
        </w:rPr>
        <w:t xml:space="preserve">ueremos hacer notar que no tiene sentido establecer La Vega de La Laguna como un sector más de crecimiento urbano de la ciudad, sino </w:t>
      </w:r>
      <w:r w:rsidR="009A0B0B" w:rsidRPr="008B3B24">
        <w:rPr>
          <w:rFonts w:ascii="Times New Roman" w:hAnsi="Times New Roman" w:cs="Times New Roman"/>
          <w:sz w:val="24"/>
          <w:szCs w:val="24"/>
        </w:rPr>
        <w:t>preservar</w:t>
      </w:r>
      <w:r w:rsidR="009A0B0B">
        <w:rPr>
          <w:rFonts w:ascii="Times New Roman" w:hAnsi="Times New Roman" w:cs="Times New Roman"/>
          <w:sz w:val="24"/>
          <w:szCs w:val="24"/>
        </w:rPr>
        <w:t>la,</w:t>
      </w:r>
      <w:r w:rsidR="009A0B0B" w:rsidRPr="009A0B0B">
        <w:rPr>
          <w:rFonts w:ascii="Times New Roman" w:hAnsi="Times New Roman" w:cs="Times New Roman"/>
          <w:sz w:val="24"/>
          <w:szCs w:val="24"/>
        </w:rPr>
        <w:t xml:space="preserve"> </w:t>
      </w:r>
      <w:r w:rsidR="009A0B0B" w:rsidRPr="008B3B24">
        <w:rPr>
          <w:rFonts w:ascii="Times New Roman" w:hAnsi="Times New Roman" w:cs="Times New Roman"/>
          <w:sz w:val="24"/>
          <w:szCs w:val="24"/>
        </w:rPr>
        <w:t>para las promociones venideras</w:t>
      </w:r>
      <w:r w:rsidR="009A0B0B">
        <w:rPr>
          <w:rFonts w:ascii="Times New Roman" w:hAnsi="Times New Roman" w:cs="Times New Roman"/>
          <w:sz w:val="24"/>
          <w:szCs w:val="24"/>
        </w:rPr>
        <w:t xml:space="preserve">, por </w:t>
      </w:r>
      <w:r w:rsidRPr="008B3B24">
        <w:rPr>
          <w:rFonts w:ascii="Times New Roman" w:hAnsi="Times New Roman" w:cs="Times New Roman"/>
          <w:sz w:val="24"/>
          <w:szCs w:val="24"/>
        </w:rPr>
        <w:t>valor patrimonial agrícola</w:t>
      </w:r>
      <w:r w:rsidR="009A0B0B">
        <w:rPr>
          <w:rFonts w:ascii="Times New Roman" w:hAnsi="Times New Roman" w:cs="Times New Roman"/>
          <w:sz w:val="24"/>
          <w:szCs w:val="24"/>
        </w:rPr>
        <w:t>.</w:t>
      </w:r>
    </w:p>
    <w:p w14:paraId="6D1DE281" w14:textId="77777777" w:rsidR="00FE6044" w:rsidRPr="008B3B24" w:rsidRDefault="00FE6044" w:rsidP="009B7F20">
      <w:pPr>
        <w:tabs>
          <w:tab w:val="left" w:pos="0"/>
        </w:tabs>
        <w:spacing w:after="0" w:line="360" w:lineRule="auto"/>
        <w:ind w:left="142" w:hanging="142"/>
        <w:jc w:val="both"/>
        <w:rPr>
          <w:rFonts w:ascii="Times New Roman" w:hAnsi="Times New Roman" w:cs="Times New Roman"/>
          <w:sz w:val="24"/>
          <w:szCs w:val="24"/>
        </w:rPr>
      </w:pPr>
    </w:p>
    <w:p w14:paraId="2E875837" w14:textId="77777777" w:rsidR="006B3CD1" w:rsidRPr="00AA1C79" w:rsidRDefault="00FE6044" w:rsidP="00AA1C79">
      <w:pPr>
        <w:pStyle w:val="Prrafodelista"/>
        <w:numPr>
          <w:ilvl w:val="0"/>
          <w:numId w:val="31"/>
        </w:numPr>
        <w:tabs>
          <w:tab w:val="left" w:pos="0"/>
          <w:tab w:val="left" w:pos="426"/>
        </w:tabs>
        <w:spacing w:line="360" w:lineRule="auto"/>
        <w:jc w:val="both"/>
        <w:rPr>
          <w:rFonts w:ascii="Times New Roman" w:hAnsi="Times New Roman" w:cs="Times New Roman"/>
          <w:b/>
          <w:sz w:val="24"/>
          <w:szCs w:val="24"/>
        </w:rPr>
      </w:pPr>
      <w:r w:rsidRPr="00AA1C79">
        <w:rPr>
          <w:rFonts w:ascii="Times New Roman" w:hAnsi="Times New Roman" w:cs="Times New Roman"/>
          <w:b/>
          <w:sz w:val="24"/>
          <w:szCs w:val="24"/>
        </w:rPr>
        <w:t>REFERENCIAS</w:t>
      </w:r>
    </w:p>
    <w:p w14:paraId="2BC0273D" w14:textId="77777777" w:rsidR="004306C9" w:rsidRDefault="006E491B" w:rsidP="004306C9">
      <w:pPr>
        <w:tabs>
          <w:tab w:val="left" w:pos="0"/>
        </w:tabs>
        <w:spacing w:before="240" w:after="0" w:line="360" w:lineRule="auto"/>
        <w:jc w:val="both"/>
        <w:rPr>
          <w:rFonts w:ascii="Times New Roman" w:hAnsi="Times New Roman" w:cs="Times New Roman"/>
          <w:sz w:val="24"/>
          <w:szCs w:val="24"/>
        </w:rPr>
      </w:pPr>
      <w:proofErr w:type="spellStart"/>
      <w:r w:rsidRPr="001E30B1">
        <w:rPr>
          <w:rFonts w:ascii="Times New Roman" w:hAnsi="Times New Roman" w:cs="Times New Roman"/>
          <w:sz w:val="24"/>
          <w:szCs w:val="24"/>
          <w:lang w:val="fr-FR"/>
        </w:rPr>
        <w:t>Antrop</w:t>
      </w:r>
      <w:proofErr w:type="spellEnd"/>
      <w:r w:rsidRPr="001E30B1">
        <w:rPr>
          <w:rFonts w:ascii="Times New Roman" w:hAnsi="Times New Roman" w:cs="Times New Roman"/>
          <w:sz w:val="24"/>
          <w:szCs w:val="24"/>
          <w:lang w:val="fr-FR"/>
        </w:rPr>
        <w:t xml:space="preserve">, M. (2004). </w:t>
      </w:r>
      <w:proofErr w:type="spellStart"/>
      <w:r w:rsidRPr="00694AB4">
        <w:rPr>
          <w:rFonts w:ascii="Times New Roman" w:hAnsi="Times New Roman" w:cs="Times New Roman"/>
          <w:sz w:val="24"/>
          <w:szCs w:val="24"/>
          <w:lang w:val="fr-FR"/>
        </w:rPr>
        <w:t>Landscape</w:t>
      </w:r>
      <w:proofErr w:type="spellEnd"/>
      <w:r w:rsidRPr="00694AB4">
        <w:rPr>
          <w:rFonts w:ascii="Times New Roman" w:hAnsi="Times New Roman" w:cs="Times New Roman"/>
          <w:sz w:val="24"/>
          <w:szCs w:val="24"/>
          <w:lang w:val="fr-FR"/>
        </w:rPr>
        <w:t xml:space="preserve"> change and the </w:t>
      </w:r>
      <w:proofErr w:type="spellStart"/>
      <w:r w:rsidRPr="00694AB4">
        <w:rPr>
          <w:rFonts w:ascii="Times New Roman" w:hAnsi="Times New Roman" w:cs="Times New Roman"/>
          <w:sz w:val="24"/>
          <w:szCs w:val="24"/>
          <w:lang w:val="fr-FR"/>
        </w:rPr>
        <w:t>urbanization</w:t>
      </w:r>
      <w:proofErr w:type="spellEnd"/>
      <w:r w:rsidRPr="00100441">
        <w:rPr>
          <w:rFonts w:ascii="Times New Roman" w:hAnsi="Times New Roman" w:cs="Times New Roman"/>
          <w:i/>
          <w:sz w:val="24"/>
          <w:szCs w:val="24"/>
          <w:lang w:val="fr-FR"/>
        </w:rPr>
        <w:t xml:space="preserve"> </w:t>
      </w:r>
      <w:r w:rsidRPr="00694AB4">
        <w:rPr>
          <w:rFonts w:ascii="Times New Roman" w:hAnsi="Times New Roman" w:cs="Times New Roman"/>
          <w:sz w:val="24"/>
          <w:szCs w:val="24"/>
          <w:lang w:val="fr-FR"/>
        </w:rPr>
        <w:t>process in Europe</w:t>
      </w:r>
      <w:r w:rsidRPr="00100441">
        <w:rPr>
          <w:rFonts w:ascii="Times New Roman" w:hAnsi="Times New Roman" w:cs="Times New Roman"/>
          <w:i/>
          <w:sz w:val="24"/>
          <w:szCs w:val="24"/>
          <w:lang w:val="fr-FR"/>
        </w:rPr>
        <w:t xml:space="preserve">. </w:t>
      </w:r>
      <w:proofErr w:type="spellStart"/>
      <w:r w:rsidRPr="00B24452">
        <w:rPr>
          <w:rFonts w:ascii="Times New Roman" w:hAnsi="Times New Roman" w:cs="Times New Roman"/>
          <w:i/>
          <w:sz w:val="24"/>
          <w:szCs w:val="24"/>
        </w:rPr>
        <w:t>Landscape</w:t>
      </w:r>
      <w:proofErr w:type="spellEnd"/>
      <w:r w:rsidRPr="00B24452">
        <w:rPr>
          <w:rFonts w:ascii="Times New Roman" w:hAnsi="Times New Roman" w:cs="Times New Roman"/>
          <w:i/>
          <w:sz w:val="24"/>
          <w:szCs w:val="24"/>
        </w:rPr>
        <w:t xml:space="preserve"> and Urban </w:t>
      </w:r>
      <w:proofErr w:type="spellStart"/>
      <w:r w:rsidRPr="00B24452">
        <w:rPr>
          <w:rFonts w:ascii="Times New Roman" w:hAnsi="Times New Roman" w:cs="Times New Roman"/>
          <w:i/>
          <w:sz w:val="24"/>
          <w:szCs w:val="24"/>
        </w:rPr>
        <w:t>Planning</w:t>
      </w:r>
      <w:proofErr w:type="spellEnd"/>
      <w:r w:rsidRPr="00B24452">
        <w:rPr>
          <w:rFonts w:ascii="Times New Roman" w:hAnsi="Times New Roman" w:cs="Times New Roman"/>
          <w:sz w:val="24"/>
          <w:szCs w:val="24"/>
        </w:rPr>
        <w:t>,</w:t>
      </w:r>
      <w:r w:rsidR="007E08DA" w:rsidRPr="00B24452">
        <w:rPr>
          <w:rFonts w:ascii="Times New Roman" w:hAnsi="Times New Roman" w:cs="Times New Roman"/>
          <w:sz w:val="24"/>
          <w:szCs w:val="24"/>
        </w:rPr>
        <w:t xml:space="preserve"> (</w:t>
      </w:r>
      <w:r w:rsidRPr="00B24452">
        <w:rPr>
          <w:rFonts w:ascii="Times New Roman" w:hAnsi="Times New Roman" w:cs="Times New Roman"/>
          <w:sz w:val="24"/>
          <w:szCs w:val="24"/>
        </w:rPr>
        <w:t>67</w:t>
      </w:r>
      <w:r w:rsidR="007E08DA" w:rsidRPr="00B24452">
        <w:rPr>
          <w:rFonts w:ascii="Times New Roman" w:hAnsi="Times New Roman" w:cs="Times New Roman"/>
          <w:sz w:val="24"/>
          <w:szCs w:val="24"/>
        </w:rPr>
        <w:t>)</w:t>
      </w:r>
      <w:r w:rsidRPr="00B24452">
        <w:rPr>
          <w:rFonts w:ascii="Times New Roman" w:hAnsi="Times New Roman" w:cs="Times New Roman"/>
          <w:sz w:val="24"/>
          <w:szCs w:val="24"/>
        </w:rPr>
        <w:t>,</w:t>
      </w:r>
      <w:r w:rsidR="0059245E" w:rsidRPr="00B24452">
        <w:rPr>
          <w:rFonts w:ascii="Times New Roman" w:hAnsi="Times New Roman" w:cs="Times New Roman"/>
          <w:sz w:val="24"/>
          <w:szCs w:val="24"/>
        </w:rPr>
        <w:t xml:space="preserve"> </w:t>
      </w:r>
      <w:r w:rsidRPr="00B24452">
        <w:rPr>
          <w:rFonts w:ascii="Times New Roman" w:hAnsi="Times New Roman" w:cs="Times New Roman"/>
          <w:sz w:val="24"/>
          <w:szCs w:val="24"/>
        </w:rPr>
        <w:t xml:space="preserve">9-26. </w:t>
      </w:r>
      <w:proofErr w:type="spellStart"/>
      <w:r w:rsidR="0059245E" w:rsidRPr="00B24452">
        <w:rPr>
          <w:rFonts w:ascii="Times New Roman" w:hAnsi="Times New Roman" w:cs="Times New Roman"/>
          <w:sz w:val="24"/>
          <w:szCs w:val="24"/>
        </w:rPr>
        <w:t>doi</w:t>
      </w:r>
      <w:proofErr w:type="spellEnd"/>
      <w:r w:rsidR="0078082A" w:rsidRPr="00B24452">
        <w:rPr>
          <w:rFonts w:ascii="Times New Roman" w:hAnsi="Times New Roman" w:cs="Times New Roman"/>
          <w:sz w:val="24"/>
          <w:szCs w:val="24"/>
        </w:rPr>
        <w:t>: 10.1016/s0169-2046(03)00026-4</w:t>
      </w:r>
    </w:p>
    <w:p w14:paraId="3D8F8586" w14:textId="46023E9F" w:rsidR="004E25E5" w:rsidRDefault="00127862" w:rsidP="004E25E5">
      <w:pPr>
        <w:tabs>
          <w:tab w:val="left" w:pos="0"/>
        </w:tabs>
        <w:spacing w:before="240" w:after="0" w:line="360" w:lineRule="auto"/>
        <w:jc w:val="both"/>
        <w:rPr>
          <w:rFonts w:ascii="Times New Roman" w:hAnsi="Times New Roman" w:cs="Times New Roman"/>
          <w:sz w:val="24"/>
          <w:szCs w:val="24"/>
        </w:rPr>
      </w:pPr>
      <w:r w:rsidRPr="00B24452">
        <w:rPr>
          <w:rFonts w:ascii="Times New Roman" w:hAnsi="Times New Roman" w:cs="Times New Roman"/>
          <w:sz w:val="24"/>
          <w:szCs w:val="24"/>
        </w:rPr>
        <w:t>Á</w:t>
      </w:r>
      <w:r w:rsidR="002D727F" w:rsidRPr="00B24452">
        <w:rPr>
          <w:rFonts w:ascii="Times New Roman" w:hAnsi="Times New Roman" w:cs="Times New Roman"/>
          <w:sz w:val="24"/>
          <w:szCs w:val="24"/>
        </w:rPr>
        <w:t>l</w:t>
      </w:r>
      <w:r w:rsidRPr="00B24452">
        <w:rPr>
          <w:rFonts w:ascii="Times New Roman" w:hAnsi="Times New Roman" w:cs="Times New Roman"/>
          <w:sz w:val="24"/>
          <w:szCs w:val="24"/>
        </w:rPr>
        <w:t>va</w:t>
      </w:r>
      <w:r w:rsidR="002D727F" w:rsidRPr="00B24452">
        <w:rPr>
          <w:rFonts w:ascii="Times New Roman" w:hAnsi="Times New Roman" w:cs="Times New Roman"/>
          <w:sz w:val="24"/>
          <w:szCs w:val="24"/>
        </w:rPr>
        <w:t>rez</w:t>
      </w:r>
      <w:r w:rsidR="00232A80" w:rsidRPr="00B24452">
        <w:rPr>
          <w:rFonts w:ascii="Times New Roman" w:hAnsi="Times New Roman" w:cs="Times New Roman"/>
          <w:sz w:val="24"/>
          <w:szCs w:val="24"/>
        </w:rPr>
        <w:t xml:space="preserve"> Alonso</w:t>
      </w:r>
      <w:r w:rsidR="002D727F" w:rsidRPr="00B24452">
        <w:rPr>
          <w:rFonts w:ascii="Times New Roman" w:hAnsi="Times New Roman" w:cs="Times New Roman"/>
          <w:sz w:val="24"/>
          <w:szCs w:val="24"/>
        </w:rPr>
        <w:t xml:space="preserve">, A. (1992). </w:t>
      </w:r>
      <w:r w:rsidR="002D727F" w:rsidRPr="00BA78A8">
        <w:rPr>
          <w:rFonts w:ascii="Times New Roman" w:hAnsi="Times New Roman" w:cs="Times New Roman"/>
          <w:sz w:val="24"/>
          <w:szCs w:val="24"/>
        </w:rPr>
        <w:t>La conurbación Santa Cruz-la Laguna</w:t>
      </w:r>
      <w:r w:rsidR="002D727F" w:rsidRPr="00DA0D09">
        <w:rPr>
          <w:rFonts w:ascii="Times New Roman" w:hAnsi="Times New Roman" w:cs="Times New Roman"/>
          <w:i/>
          <w:sz w:val="24"/>
          <w:szCs w:val="24"/>
        </w:rPr>
        <w:t xml:space="preserve">, </w:t>
      </w:r>
      <w:r w:rsidR="002D727F" w:rsidRPr="00DA0D09">
        <w:rPr>
          <w:rFonts w:ascii="Times New Roman" w:hAnsi="Times New Roman" w:cs="Times New Roman"/>
          <w:sz w:val="24"/>
          <w:szCs w:val="24"/>
        </w:rPr>
        <w:t>(En)</w:t>
      </w:r>
      <w:r w:rsidR="002D727F">
        <w:rPr>
          <w:rFonts w:ascii="Times New Roman" w:hAnsi="Times New Roman" w:cs="Times New Roman"/>
          <w:i/>
          <w:sz w:val="24"/>
          <w:szCs w:val="24"/>
        </w:rPr>
        <w:t xml:space="preserve"> </w:t>
      </w:r>
      <w:r w:rsidR="002D727F" w:rsidRPr="00DA0D09">
        <w:rPr>
          <w:rFonts w:ascii="Times New Roman" w:hAnsi="Times New Roman" w:cs="Times New Roman"/>
          <w:sz w:val="24"/>
          <w:szCs w:val="24"/>
        </w:rPr>
        <w:t>AA.VV</w:t>
      </w:r>
      <w:r w:rsidR="002D727F">
        <w:rPr>
          <w:rFonts w:ascii="Times New Roman" w:hAnsi="Times New Roman" w:cs="Times New Roman"/>
          <w:i/>
          <w:sz w:val="24"/>
          <w:szCs w:val="24"/>
        </w:rPr>
        <w:t xml:space="preserve">., </w:t>
      </w:r>
      <w:r w:rsidR="002D727F" w:rsidRPr="00DA0D09">
        <w:rPr>
          <w:rFonts w:ascii="Times New Roman" w:hAnsi="Times New Roman" w:cs="Times New Roman"/>
          <w:i/>
          <w:sz w:val="24"/>
          <w:szCs w:val="24"/>
        </w:rPr>
        <w:t>Geografía de Canarias 1985-1991</w:t>
      </w:r>
      <w:r w:rsidR="007E08DA">
        <w:rPr>
          <w:rFonts w:ascii="Times New Roman" w:hAnsi="Times New Roman" w:cs="Times New Roman"/>
          <w:sz w:val="24"/>
          <w:szCs w:val="24"/>
        </w:rPr>
        <w:t>.</w:t>
      </w:r>
      <w:r w:rsidR="002D727F" w:rsidRPr="00DA0D09">
        <w:rPr>
          <w:rFonts w:ascii="Times New Roman" w:hAnsi="Times New Roman" w:cs="Times New Roman"/>
          <w:sz w:val="24"/>
          <w:szCs w:val="24"/>
        </w:rPr>
        <w:t xml:space="preserve"> </w:t>
      </w:r>
      <w:r w:rsidR="002D727F" w:rsidRPr="00B47498">
        <w:rPr>
          <w:rFonts w:ascii="Times New Roman" w:hAnsi="Times New Roman" w:cs="Times New Roman"/>
          <w:sz w:val="24"/>
          <w:szCs w:val="24"/>
        </w:rPr>
        <w:t>Tomo VII, Capítulo III</w:t>
      </w:r>
      <w:r w:rsidR="002D727F" w:rsidRPr="00DA0D09">
        <w:rPr>
          <w:rFonts w:ascii="Times New Roman" w:hAnsi="Times New Roman" w:cs="Times New Roman"/>
          <w:sz w:val="24"/>
          <w:szCs w:val="24"/>
        </w:rPr>
        <w:t xml:space="preserve"> </w:t>
      </w:r>
      <w:r w:rsidR="00EA2274">
        <w:rPr>
          <w:rFonts w:ascii="Times New Roman" w:hAnsi="Times New Roman" w:cs="Times New Roman"/>
          <w:sz w:val="24"/>
          <w:szCs w:val="24"/>
        </w:rPr>
        <w:t>(</w:t>
      </w:r>
      <w:r w:rsidR="002D727F">
        <w:rPr>
          <w:rFonts w:ascii="Times New Roman" w:hAnsi="Times New Roman" w:cs="Times New Roman"/>
          <w:sz w:val="24"/>
          <w:szCs w:val="24"/>
        </w:rPr>
        <w:t>pp. 56-66</w:t>
      </w:r>
      <w:r w:rsidR="00EA2274">
        <w:rPr>
          <w:rFonts w:ascii="Times New Roman" w:hAnsi="Times New Roman" w:cs="Times New Roman"/>
          <w:sz w:val="24"/>
          <w:szCs w:val="24"/>
        </w:rPr>
        <w:t>)</w:t>
      </w:r>
      <w:r w:rsidR="002D727F">
        <w:rPr>
          <w:rFonts w:ascii="Times New Roman" w:hAnsi="Times New Roman" w:cs="Times New Roman"/>
          <w:sz w:val="24"/>
          <w:szCs w:val="24"/>
        </w:rPr>
        <w:t>.</w:t>
      </w:r>
      <w:r w:rsidR="002D727F" w:rsidRPr="00B47498">
        <w:rPr>
          <w:rFonts w:ascii="Times New Roman" w:hAnsi="Times New Roman" w:cs="Times New Roman"/>
          <w:sz w:val="24"/>
          <w:szCs w:val="24"/>
        </w:rPr>
        <w:t xml:space="preserve"> </w:t>
      </w:r>
      <w:r w:rsidR="002D727F">
        <w:rPr>
          <w:rFonts w:ascii="Times New Roman" w:hAnsi="Times New Roman" w:cs="Times New Roman"/>
          <w:sz w:val="24"/>
          <w:szCs w:val="24"/>
        </w:rPr>
        <w:t xml:space="preserve">Santa Cruz de Tenerife: </w:t>
      </w:r>
      <w:proofErr w:type="spellStart"/>
      <w:r w:rsidR="002D727F">
        <w:rPr>
          <w:rFonts w:ascii="Times New Roman" w:hAnsi="Times New Roman" w:cs="Times New Roman"/>
          <w:sz w:val="24"/>
          <w:szCs w:val="24"/>
        </w:rPr>
        <w:t>Edt</w:t>
      </w:r>
      <w:proofErr w:type="spellEnd"/>
      <w:r w:rsidR="002D727F">
        <w:rPr>
          <w:rFonts w:ascii="Times New Roman" w:hAnsi="Times New Roman" w:cs="Times New Roman"/>
          <w:sz w:val="24"/>
          <w:szCs w:val="24"/>
        </w:rPr>
        <w:t>. Interinsular-Canaria.</w:t>
      </w:r>
    </w:p>
    <w:p w14:paraId="554B75B8" w14:textId="296A6B51" w:rsidR="004306C9" w:rsidRDefault="002D727F" w:rsidP="004E25E5">
      <w:pPr>
        <w:pStyle w:val="Textoindependiente"/>
        <w:tabs>
          <w:tab w:val="left" w:pos="0"/>
        </w:tabs>
        <w:spacing w:before="240" w:after="0" w:line="360" w:lineRule="auto"/>
        <w:jc w:val="both"/>
        <w:rPr>
          <w:rStyle w:val="Hipervnculo"/>
          <w:rFonts w:ascii="Times New Roman" w:hAnsi="Times New Roman" w:cs="Times New Roman"/>
          <w:sz w:val="24"/>
          <w:szCs w:val="24"/>
        </w:rPr>
      </w:pPr>
      <w:r w:rsidRPr="006A5313">
        <w:rPr>
          <w:rFonts w:ascii="Times New Roman" w:hAnsi="Times New Roman" w:cs="Times New Roman"/>
          <w:sz w:val="24"/>
          <w:szCs w:val="24"/>
        </w:rPr>
        <w:t>Arranz</w:t>
      </w:r>
      <w:r>
        <w:rPr>
          <w:rFonts w:ascii="Times New Roman" w:hAnsi="Times New Roman" w:cs="Times New Roman"/>
          <w:sz w:val="24"/>
          <w:szCs w:val="24"/>
        </w:rPr>
        <w:t xml:space="preserve"> Lozano,</w:t>
      </w:r>
      <w:r w:rsidRPr="006A5313">
        <w:rPr>
          <w:rFonts w:ascii="Times New Roman" w:hAnsi="Times New Roman" w:cs="Times New Roman"/>
          <w:sz w:val="24"/>
          <w:szCs w:val="24"/>
        </w:rPr>
        <w:t xml:space="preserve"> M</w:t>
      </w:r>
      <w:r w:rsidRPr="00E83664">
        <w:rPr>
          <w:rFonts w:ascii="Times New Roman" w:hAnsi="Times New Roman" w:cs="Times New Roman"/>
          <w:i/>
          <w:sz w:val="24"/>
          <w:szCs w:val="24"/>
        </w:rPr>
        <w:t xml:space="preserve">.  </w:t>
      </w:r>
      <w:r w:rsidR="00CA46C4" w:rsidRPr="00E83664">
        <w:rPr>
          <w:rFonts w:ascii="Times New Roman" w:hAnsi="Times New Roman" w:cs="Times New Roman"/>
          <w:i/>
          <w:sz w:val="24"/>
          <w:szCs w:val="24"/>
        </w:rPr>
        <w:t>et al</w:t>
      </w:r>
      <w:r w:rsidR="00CA46C4" w:rsidRPr="00CA46C4">
        <w:rPr>
          <w:rFonts w:ascii="Times New Roman" w:hAnsi="Times New Roman" w:cs="Times New Roman"/>
          <w:i/>
          <w:sz w:val="24"/>
          <w:szCs w:val="24"/>
        </w:rPr>
        <w:t>.</w:t>
      </w:r>
      <w:r w:rsidR="00CA46C4">
        <w:rPr>
          <w:rFonts w:ascii="Times New Roman" w:hAnsi="Times New Roman" w:cs="Times New Roman"/>
          <w:sz w:val="24"/>
          <w:szCs w:val="24"/>
        </w:rPr>
        <w:t xml:space="preserve"> </w:t>
      </w:r>
      <w:r w:rsidRPr="006A5313">
        <w:rPr>
          <w:rFonts w:ascii="Times New Roman" w:hAnsi="Times New Roman" w:cs="Times New Roman"/>
          <w:sz w:val="24"/>
          <w:szCs w:val="24"/>
        </w:rPr>
        <w:t>(201</w:t>
      </w:r>
      <w:r>
        <w:rPr>
          <w:rFonts w:ascii="Times New Roman" w:hAnsi="Times New Roman" w:cs="Times New Roman"/>
          <w:sz w:val="24"/>
          <w:szCs w:val="24"/>
        </w:rPr>
        <w:t>7</w:t>
      </w:r>
      <w:r w:rsidRPr="006A5313">
        <w:rPr>
          <w:rFonts w:ascii="Times New Roman" w:hAnsi="Times New Roman" w:cs="Times New Roman"/>
          <w:sz w:val="24"/>
          <w:szCs w:val="24"/>
        </w:rPr>
        <w:t>)</w:t>
      </w:r>
      <w:r>
        <w:rPr>
          <w:rFonts w:ascii="Times New Roman" w:hAnsi="Times New Roman" w:cs="Times New Roman"/>
          <w:sz w:val="24"/>
          <w:szCs w:val="24"/>
        </w:rPr>
        <w:t>.</w:t>
      </w:r>
      <w:r w:rsidRPr="006A5313">
        <w:rPr>
          <w:rFonts w:ascii="Times New Roman" w:eastAsiaTheme="majorEastAsia" w:hAnsi="Times New Roman" w:cs="Times New Roman"/>
          <w:b/>
          <w:bCs/>
          <w:color w:val="0070C0"/>
          <w:sz w:val="24"/>
          <w:szCs w:val="24"/>
        </w:rPr>
        <w:t xml:space="preserve"> </w:t>
      </w:r>
      <w:r w:rsidR="009B7F20" w:rsidRPr="009B7F20">
        <w:rPr>
          <w:rFonts w:ascii="Times New Roman" w:eastAsiaTheme="majorEastAsia" w:hAnsi="Times New Roman" w:cs="Times New Roman"/>
          <w:b/>
          <w:bCs/>
          <w:sz w:val="24"/>
          <w:szCs w:val="24"/>
        </w:rPr>
        <w:t>“</w:t>
      </w:r>
      <w:r w:rsidRPr="009B7F20">
        <w:rPr>
          <w:rFonts w:ascii="Times New Roman" w:eastAsiaTheme="majorEastAsia" w:hAnsi="Times New Roman" w:cs="Times New Roman"/>
          <w:bCs/>
          <w:sz w:val="24"/>
          <w:szCs w:val="24"/>
        </w:rPr>
        <w:t>L</w:t>
      </w:r>
      <w:r w:rsidRPr="006A5313">
        <w:rPr>
          <w:rFonts w:ascii="Times New Roman" w:eastAsiaTheme="majorEastAsia" w:hAnsi="Times New Roman" w:cs="Times New Roman"/>
          <w:bCs/>
          <w:sz w:val="24"/>
          <w:szCs w:val="24"/>
        </w:rPr>
        <w:t xml:space="preserve">a franja rur-urbana en la ciudad de La Laguna, </w:t>
      </w:r>
      <w:r w:rsidR="009B7F20">
        <w:rPr>
          <w:rFonts w:ascii="Times New Roman" w:eastAsiaTheme="majorEastAsia" w:hAnsi="Times New Roman" w:cs="Times New Roman"/>
          <w:bCs/>
          <w:sz w:val="24"/>
          <w:szCs w:val="24"/>
        </w:rPr>
        <w:t>un espacio para la controversia”</w:t>
      </w:r>
      <w:r w:rsidRPr="006A5313">
        <w:rPr>
          <w:rFonts w:ascii="Times New Roman" w:hAnsi="Times New Roman" w:cs="Times New Roman"/>
          <w:sz w:val="24"/>
          <w:szCs w:val="24"/>
        </w:rPr>
        <w:t xml:space="preserve"> (En) </w:t>
      </w:r>
      <w:r>
        <w:rPr>
          <w:rFonts w:ascii="Times New Roman" w:hAnsi="Times New Roman" w:cs="Times New Roman"/>
          <w:sz w:val="24"/>
          <w:szCs w:val="24"/>
        </w:rPr>
        <w:t xml:space="preserve">AGE, </w:t>
      </w:r>
      <w:r w:rsidRPr="00BA78A8">
        <w:rPr>
          <w:rFonts w:ascii="Times New Roman" w:hAnsi="Times New Roman" w:cs="Times New Roman"/>
          <w:i/>
          <w:sz w:val="24"/>
          <w:szCs w:val="24"/>
        </w:rPr>
        <w:t>XXV Congreso:</w:t>
      </w:r>
      <w:r>
        <w:rPr>
          <w:rFonts w:ascii="Times New Roman" w:hAnsi="Times New Roman" w:cs="Times New Roman"/>
          <w:i/>
          <w:sz w:val="24"/>
          <w:szCs w:val="24"/>
        </w:rPr>
        <w:t xml:space="preserve"> </w:t>
      </w:r>
      <w:r w:rsidRPr="00AE7781">
        <w:rPr>
          <w:rFonts w:ascii="Times New Roman" w:hAnsi="Times New Roman" w:cs="Times New Roman"/>
          <w:i/>
          <w:sz w:val="24"/>
          <w:szCs w:val="24"/>
        </w:rPr>
        <w:t>Naturaleza, Territorio y ciudad en un mundo Global</w:t>
      </w:r>
      <w:r>
        <w:rPr>
          <w:rFonts w:ascii="Times New Roman" w:hAnsi="Times New Roman" w:cs="Times New Roman"/>
          <w:sz w:val="24"/>
          <w:szCs w:val="24"/>
        </w:rPr>
        <w:t xml:space="preserve">. </w:t>
      </w:r>
      <w:r w:rsidRPr="00BA78A8">
        <w:rPr>
          <w:rFonts w:ascii="Times New Roman" w:hAnsi="Times New Roman" w:cs="Times New Roman"/>
          <w:i/>
          <w:sz w:val="24"/>
          <w:szCs w:val="24"/>
        </w:rPr>
        <w:t xml:space="preserve">Recomposición de las </w:t>
      </w:r>
      <w:r w:rsidR="009B7F20" w:rsidRPr="00BA78A8">
        <w:rPr>
          <w:rFonts w:ascii="Times New Roman" w:hAnsi="Times New Roman" w:cs="Times New Roman"/>
          <w:i/>
          <w:sz w:val="24"/>
          <w:szCs w:val="24"/>
        </w:rPr>
        <w:t>relaciones ciudad</w:t>
      </w:r>
      <w:r w:rsidRPr="00BA78A8">
        <w:rPr>
          <w:rFonts w:ascii="Times New Roman" w:hAnsi="Times New Roman" w:cs="Times New Roman"/>
          <w:i/>
          <w:sz w:val="24"/>
          <w:szCs w:val="24"/>
        </w:rPr>
        <w:t>-campo: agriculturas periurbanas Madrid.</w:t>
      </w:r>
      <w:r w:rsidR="007B2903">
        <w:rPr>
          <w:rFonts w:ascii="Times New Roman" w:hAnsi="Times New Roman" w:cs="Times New Roman"/>
          <w:i/>
          <w:sz w:val="24"/>
          <w:szCs w:val="24"/>
        </w:rPr>
        <w:t xml:space="preserve"> </w:t>
      </w:r>
      <w:r w:rsidR="007B2903" w:rsidRPr="007B2903">
        <w:rPr>
          <w:rFonts w:ascii="Times New Roman" w:hAnsi="Times New Roman" w:cs="Times New Roman"/>
          <w:sz w:val="24"/>
          <w:szCs w:val="24"/>
        </w:rPr>
        <w:t>(pp.1352-1361)</w:t>
      </w:r>
      <w:r w:rsidR="007B2903">
        <w:rPr>
          <w:rFonts w:ascii="Times New Roman" w:hAnsi="Times New Roman" w:cs="Times New Roman"/>
          <w:sz w:val="24"/>
          <w:szCs w:val="24"/>
        </w:rPr>
        <w:t>.</w:t>
      </w:r>
      <w:r w:rsidR="00550A4F" w:rsidRPr="00550A4F">
        <w:rPr>
          <w:rFonts w:ascii="Times New Roman" w:hAnsi="Times New Roman" w:cs="Times New Roman"/>
          <w:sz w:val="24"/>
          <w:szCs w:val="24"/>
        </w:rPr>
        <w:t xml:space="preserve"> </w:t>
      </w:r>
      <w:r w:rsidR="00550A4F">
        <w:rPr>
          <w:rFonts w:ascii="Times New Roman" w:hAnsi="Times New Roman" w:cs="Times New Roman"/>
          <w:sz w:val="24"/>
          <w:szCs w:val="24"/>
        </w:rPr>
        <w:t xml:space="preserve">Recuperado de </w:t>
      </w:r>
      <w:hyperlink r:id="rId15" w:history="1">
        <w:r w:rsidR="00550A4F" w:rsidRPr="002E6438">
          <w:rPr>
            <w:rStyle w:val="Hipervnculo"/>
            <w:rFonts w:ascii="Times New Roman" w:hAnsi="Times New Roman" w:cs="Times New Roman"/>
            <w:sz w:val="24"/>
            <w:szCs w:val="24"/>
          </w:rPr>
          <w:t>https://doi.org/10.15366/ntc.2017</w:t>
        </w:r>
      </w:hyperlink>
      <w:r w:rsidR="004E25E5">
        <w:rPr>
          <w:rStyle w:val="Hipervnculo"/>
          <w:rFonts w:ascii="Times New Roman" w:hAnsi="Times New Roman" w:cs="Times New Roman"/>
          <w:sz w:val="24"/>
          <w:szCs w:val="24"/>
        </w:rPr>
        <w:t>.</w:t>
      </w:r>
    </w:p>
    <w:p w14:paraId="72A3C0C4" w14:textId="77777777" w:rsidR="004E25E5" w:rsidRDefault="004E25E5" w:rsidP="004E25E5">
      <w:pPr>
        <w:pStyle w:val="Textoindependiente"/>
        <w:tabs>
          <w:tab w:val="left" w:pos="0"/>
        </w:tabs>
        <w:spacing w:before="240" w:after="0" w:line="360" w:lineRule="auto"/>
        <w:jc w:val="both"/>
        <w:rPr>
          <w:rStyle w:val="Hipervnculo"/>
          <w:rFonts w:ascii="Times New Roman" w:hAnsi="Times New Roman" w:cs="Times New Roman"/>
          <w:sz w:val="24"/>
          <w:szCs w:val="24"/>
        </w:rPr>
      </w:pPr>
    </w:p>
    <w:p w14:paraId="3E2DDB70" w14:textId="05D4F1C3" w:rsidR="002D727F" w:rsidRDefault="002D727F" w:rsidP="004306C9">
      <w:pPr>
        <w:pStyle w:val="Textoindependiente"/>
        <w:tabs>
          <w:tab w:val="left" w:pos="0"/>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Calero Martín, C.G. (2001). </w:t>
      </w:r>
      <w:r w:rsidRPr="00B3620A">
        <w:rPr>
          <w:rFonts w:ascii="Times New Roman" w:hAnsi="Times New Roman" w:cs="Times New Roman"/>
          <w:i/>
          <w:sz w:val="24"/>
          <w:szCs w:val="24"/>
        </w:rPr>
        <w:t>La Laguna. Desarrollo urbano y organización del espacio 1800-1936</w:t>
      </w:r>
      <w:r>
        <w:rPr>
          <w:rFonts w:ascii="Times New Roman" w:hAnsi="Times New Roman" w:cs="Times New Roman"/>
          <w:i/>
          <w:sz w:val="24"/>
          <w:szCs w:val="24"/>
        </w:rPr>
        <w:t xml:space="preserve">. </w:t>
      </w:r>
      <w:r w:rsidRPr="00B3620A">
        <w:rPr>
          <w:rFonts w:ascii="Times New Roman" w:hAnsi="Times New Roman" w:cs="Times New Roman"/>
          <w:sz w:val="24"/>
          <w:szCs w:val="24"/>
        </w:rPr>
        <w:t>La Laguna:</w:t>
      </w:r>
      <w:r>
        <w:rPr>
          <w:rFonts w:ascii="Times New Roman" w:hAnsi="Times New Roman" w:cs="Times New Roman"/>
          <w:sz w:val="24"/>
          <w:szCs w:val="24"/>
        </w:rPr>
        <w:t xml:space="preserve"> Excmo. Ayuntamiento de La Laguna.</w:t>
      </w:r>
    </w:p>
    <w:p w14:paraId="22E1D874" w14:textId="77777777" w:rsidR="004306C9" w:rsidRDefault="002D727F" w:rsidP="004306C9">
      <w:pPr>
        <w:pStyle w:val="Sinespaciado"/>
        <w:tabs>
          <w:tab w:val="left" w:pos="0"/>
        </w:tabs>
        <w:spacing w:before="240" w:line="360" w:lineRule="auto"/>
        <w:jc w:val="both"/>
        <w:rPr>
          <w:rStyle w:val="Hipervnculo"/>
          <w:rFonts w:ascii="Times New Roman" w:hAnsi="Times New Roman" w:cs="Times New Roman"/>
          <w:sz w:val="24"/>
          <w:szCs w:val="24"/>
        </w:rPr>
      </w:pPr>
      <w:r w:rsidRPr="000A2C10">
        <w:rPr>
          <w:rFonts w:ascii="Times New Roman" w:hAnsi="Times New Roman" w:cs="Times New Roman"/>
          <w:sz w:val="24"/>
          <w:szCs w:val="24"/>
        </w:rPr>
        <w:t>Decreto (2011)</w:t>
      </w:r>
      <w:r>
        <w:rPr>
          <w:rFonts w:ascii="Times New Roman" w:hAnsi="Times New Roman" w:cs="Times New Roman"/>
          <w:sz w:val="24"/>
          <w:szCs w:val="24"/>
        </w:rPr>
        <w:t>.</w:t>
      </w:r>
      <w:r w:rsidRPr="000A2C10">
        <w:rPr>
          <w:rFonts w:ascii="Times New Roman" w:hAnsi="Times New Roman" w:cs="Times New Roman"/>
          <w:sz w:val="24"/>
          <w:szCs w:val="24"/>
        </w:rPr>
        <w:t xml:space="preserve"> Decreto 56 /2011, de 4 de marzo, por el que se aprueba definitivamente el </w:t>
      </w:r>
      <w:r>
        <w:rPr>
          <w:rFonts w:ascii="Times New Roman" w:hAnsi="Times New Roman" w:cs="Times New Roman"/>
          <w:sz w:val="24"/>
          <w:szCs w:val="24"/>
        </w:rPr>
        <w:t>P</w:t>
      </w:r>
      <w:r w:rsidRPr="000A2C10">
        <w:rPr>
          <w:rFonts w:ascii="Times New Roman" w:hAnsi="Times New Roman" w:cs="Times New Roman"/>
          <w:sz w:val="24"/>
          <w:szCs w:val="24"/>
        </w:rPr>
        <w:t xml:space="preserve">lan </w:t>
      </w:r>
      <w:r>
        <w:rPr>
          <w:rFonts w:ascii="Times New Roman" w:hAnsi="Times New Roman" w:cs="Times New Roman"/>
          <w:sz w:val="24"/>
          <w:szCs w:val="24"/>
        </w:rPr>
        <w:t>I</w:t>
      </w:r>
      <w:r w:rsidRPr="000A2C10">
        <w:rPr>
          <w:rFonts w:ascii="Times New Roman" w:hAnsi="Times New Roman" w:cs="Times New Roman"/>
          <w:sz w:val="24"/>
          <w:szCs w:val="24"/>
        </w:rPr>
        <w:t xml:space="preserve">nsular de </w:t>
      </w:r>
      <w:r>
        <w:rPr>
          <w:rFonts w:ascii="Times New Roman" w:hAnsi="Times New Roman" w:cs="Times New Roman"/>
          <w:sz w:val="24"/>
          <w:szCs w:val="24"/>
        </w:rPr>
        <w:t>O</w:t>
      </w:r>
      <w:r w:rsidRPr="000A2C10">
        <w:rPr>
          <w:rFonts w:ascii="Times New Roman" w:hAnsi="Times New Roman" w:cs="Times New Roman"/>
          <w:sz w:val="24"/>
          <w:szCs w:val="24"/>
        </w:rPr>
        <w:t xml:space="preserve">rdenación de </w:t>
      </w:r>
      <w:r>
        <w:rPr>
          <w:rFonts w:ascii="Times New Roman" w:hAnsi="Times New Roman" w:cs="Times New Roman"/>
          <w:sz w:val="24"/>
          <w:szCs w:val="24"/>
        </w:rPr>
        <w:t>T</w:t>
      </w:r>
      <w:r w:rsidRPr="000A2C10">
        <w:rPr>
          <w:rFonts w:ascii="Times New Roman" w:hAnsi="Times New Roman" w:cs="Times New Roman"/>
          <w:sz w:val="24"/>
          <w:szCs w:val="24"/>
        </w:rPr>
        <w:t>enerife (</w:t>
      </w:r>
      <w:r w:rsidR="009B7F20">
        <w:rPr>
          <w:rFonts w:ascii="Times New Roman" w:eastAsia="Andale Sans UI" w:hAnsi="Times New Roman" w:cs="Times New Roman"/>
          <w:kern w:val="3"/>
          <w:sz w:val="24"/>
          <w:szCs w:val="24"/>
          <w:lang w:eastAsia="es-ES"/>
        </w:rPr>
        <w:t>P.I.O.T.)</w:t>
      </w:r>
      <w:r>
        <w:rPr>
          <w:rFonts w:ascii="Times New Roman" w:eastAsia="Andale Sans UI" w:hAnsi="Times New Roman" w:cs="Times New Roman"/>
          <w:kern w:val="3"/>
          <w:sz w:val="24"/>
          <w:szCs w:val="24"/>
          <w:lang w:eastAsia="es-ES"/>
        </w:rPr>
        <w:t>, Tenerife</w:t>
      </w:r>
      <w:r w:rsidRPr="002948E1">
        <w:rPr>
          <w:rFonts w:ascii="Times New Roman" w:hAnsi="Times New Roman" w:cs="Times New Roman"/>
          <w:sz w:val="24"/>
          <w:szCs w:val="24"/>
        </w:rPr>
        <w:t xml:space="preserve">. Recuperado de </w:t>
      </w:r>
      <w:hyperlink r:id="rId16" w:history="1">
        <w:r w:rsidR="00BA78A8" w:rsidRPr="002E6438">
          <w:rPr>
            <w:rStyle w:val="Hipervnculo"/>
            <w:rFonts w:ascii="Times New Roman" w:hAnsi="Times New Roman" w:cs="Times New Roman"/>
            <w:sz w:val="24"/>
            <w:szCs w:val="24"/>
          </w:rPr>
          <w:t>https://www.tenerife.es/planes/</w:t>
        </w:r>
      </w:hyperlink>
    </w:p>
    <w:p w14:paraId="6E33479B" w14:textId="71E2BFB8" w:rsidR="00AC2F32" w:rsidRDefault="00AC2F32" w:rsidP="004306C9">
      <w:pPr>
        <w:pStyle w:val="Sinespaciado"/>
        <w:tabs>
          <w:tab w:val="left" w:pos="0"/>
        </w:tabs>
        <w:spacing w:before="240" w:line="360" w:lineRule="auto"/>
        <w:jc w:val="both"/>
        <w:rPr>
          <w:rFonts w:ascii="Times New Roman" w:hAnsi="Times New Roman" w:cs="Times New Roman"/>
          <w:sz w:val="24"/>
          <w:szCs w:val="24"/>
        </w:rPr>
      </w:pPr>
      <w:r w:rsidRPr="008B3B24">
        <w:rPr>
          <w:rFonts w:ascii="Times New Roman" w:hAnsi="Times New Roman" w:cs="Times New Roman"/>
          <w:sz w:val="24"/>
          <w:szCs w:val="24"/>
        </w:rPr>
        <w:t xml:space="preserve">Delgado Bujalance, B. (2009). Los paisajes periurbanos en los planes subregionales de las aglomeraciones urbanas andaluzas: logros, carencias y contradicciones. </w:t>
      </w:r>
      <w:r w:rsidRPr="007E08DA">
        <w:rPr>
          <w:rFonts w:ascii="Times New Roman" w:hAnsi="Times New Roman" w:cs="Times New Roman"/>
          <w:i/>
          <w:sz w:val="24"/>
          <w:szCs w:val="24"/>
        </w:rPr>
        <w:t>Boletín De La Asociación De Geógrafos Españoles</w:t>
      </w:r>
      <w:r w:rsidR="007E08DA">
        <w:rPr>
          <w:rFonts w:ascii="Times New Roman" w:hAnsi="Times New Roman" w:cs="Times New Roman"/>
          <w:i/>
          <w:sz w:val="24"/>
          <w:szCs w:val="24"/>
        </w:rPr>
        <w:t>,</w:t>
      </w:r>
      <w:r w:rsidRPr="007E08DA">
        <w:rPr>
          <w:rFonts w:ascii="Times New Roman" w:hAnsi="Times New Roman" w:cs="Times New Roman"/>
          <w:i/>
          <w:sz w:val="24"/>
          <w:szCs w:val="24"/>
        </w:rPr>
        <w:t xml:space="preserve"> </w:t>
      </w:r>
      <w:r w:rsidRPr="008B3B24">
        <w:rPr>
          <w:rFonts w:ascii="Times New Roman" w:hAnsi="Times New Roman" w:cs="Times New Roman"/>
          <w:sz w:val="24"/>
          <w:szCs w:val="24"/>
        </w:rPr>
        <w:t>(49)</w:t>
      </w:r>
      <w:r w:rsidR="0059245E">
        <w:rPr>
          <w:rFonts w:ascii="Times New Roman" w:hAnsi="Times New Roman" w:cs="Times New Roman"/>
          <w:sz w:val="24"/>
          <w:szCs w:val="24"/>
        </w:rPr>
        <w:t xml:space="preserve">, </w:t>
      </w:r>
      <w:r w:rsidR="007B2903">
        <w:rPr>
          <w:rFonts w:ascii="Times New Roman" w:hAnsi="Times New Roman" w:cs="Times New Roman"/>
          <w:sz w:val="24"/>
          <w:szCs w:val="24"/>
        </w:rPr>
        <w:t>105-128</w:t>
      </w:r>
      <w:r w:rsidRPr="008B3B24">
        <w:rPr>
          <w:rFonts w:ascii="Times New Roman" w:hAnsi="Times New Roman" w:cs="Times New Roman"/>
          <w:sz w:val="24"/>
          <w:szCs w:val="24"/>
        </w:rPr>
        <w:t xml:space="preserve">. </w:t>
      </w:r>
      <w:r w:rsidR="002D727F">
        <w:rPr>
          <w:rFonts w:ascii="Times New Roman" w:hAnsi="Times New Roman" w:cs="Times New Roman"/>
          <w:sz w:val="24"/>
          <w:szCs w:val="24"/>
        </w:rPr>
        <w:t>R</w:t>
      </w:r>
      <w:r w:rsidRPr="008B3B24">
        <w:rPr>
          <w:rFonts w:ascii="Times New Roman" w:hAnsi="Times New Roman" w:cs="Times New Roman"/>
          <w:sz w:val="24"/>
          <w:szCs w:val="24"/>
        </w:rPr>
        <w:t xml:space="preserve">ecuperado </w:t>
      </w:r>
      <w:r w:rsidR="00127862" w:rsidRPr="008B3B24">
        <w:rPr>
          <w:rFonts w:ascii="Times New Roman" w:hAnsi="Times New Roman" w:cs="Times New Roman"/>
          <w:sz w:val="24"/>
          <w:szCs w:val="24"/>
        </w:rPr>
        <w:t xml:space="preserve">de </w:t>
      </w:r>
      <w:hyperlink r:id="rId17" w:history="1">
        <w:r w:rsidR="007E08DA" w:rsidRPr="002E6438">
          <w:rPr>
            <w:rStyle w:val="Hipervnculo"/>
            <w:rFonts w:ascii="Times New Roman" w:hAnsi="Times New Roman" w:cs="Times New Roman"/>
            <w:sz w:val="24"/>
            <w:szCs w:val="24"/>
          </w:rPr>
          <w:t>https://bageojs3.age-geografia.es/ojs/index.php/bage/article/view/777</w:t>
        </w:r>
      </w:hyperlink>
    </w:p>
    <w:p w14:paraId="404F0391" w14:textId="762D2C95" w:rsidR="00FD21EE" w:rsidRDefault="002D727F" w:rsidP="00FD21EE">
      <w:pPr>
        <w:tabs>
          <w:tab w:val="left" w:pos="0"/>
        </w:tabs>
        <w:spacing w:before="240" w:after="240" w:line="360" w:lineRule="auto"/>
        <w:jc w:val="both"/>
        <w:rPr>
          <w:rStyle w:val="Hipervnculo"/>
          <w:rFonts w:ascii="Times New Roman" w:hAnsi="Times New Roman" w:cs="Times New Roman"/>
          <w:sz w:val="24"/>
          <w:szCs w:val="24"/>
        </w:rPr>
      </w:pPr>
      <w:r w:rsidRPr="002D727F">
        <w:rPr>
          <w:rFonts w:ascii="Times New Roman" w:hAnsi="Times New Roman" w:cs="Times New Roman"/>
          <w:sz w:val="24"/>
          <w:szCs w:val="24"/>
          <w:lang w:val="fr-FR"/>
        </w:rPr>
        <w:t xml:space="preserve">Di Méo, G. (2007). </w:t>
      </w:r>
      <w:r>
        <w:rPr>
          <w:rFonts w:ascii="Times New Roman" w:hAnsi="Times New Roman" w:cs="Times New Roman"/>
          <w:sz w:val="24"/>
          <w:szCs w:val="24"/>
          <w:lang w:val="fr-FR"/>
        </w:rPr>
        <w:t> </w:t>
      </w:r>
      <w:r w:rsidRPr="006A5313">
        <w:rPr>
          <w:rFonts w:ascii="Times New Roman" w:hAnsi="Times New Roman" w:cs="Times New Roman"/>
          <w:sz w:val="24"/>
          <w:szCs w:val="24"/>
          <w:lang w:val="fr-FR"/>
        </w:rPr>
        <w:t xml:space="preserve">Processus de patrimonialisation et construction des </w:t>
      </w:r>
      <w:bookmarkStart w:id="4" w:name="_GoBack"/>
      <w:bookmarkEnd w:id="4"/>
      <w:r w:rsidR="004E25E5" w:rsidRPr="006A5313">
        <w:rPr>
          <w:rFonts w:ascii="Times New Roman" w:hAnsi="Times New Roman" w:cs="Times New Roman"/>
          <w:sz w:val="24"/>
          <w:szCs w:val="24"/>
          <w:lang w:val="fr-FR"/>
        </w:rPr>
        <w:t>territoires</w:t>
      </w:r>
      <w:r w:rsidR="004E25E5">
        <w:rPr>
          <w:rFonts w:ascii="Times New Roman" w:hAnsi="Times New Roman" w:cs="Times New Roman"/>
          <w:sz w:val="24"/>
          <w:szCs w:val="24"/>
          <w:lang w:val="fr-FR"/>
        </w:rPr>
        <w:t> </w:t>
      </w:r>
      <w:r w:rsidR="004E25E5" w:rsidRPr="006A5313">
        <w:rPr>
          <w:rFonts w:ascii="Times New Roman" w:hAnsi="Times New Roman" w:cs="Times New Roman"/>
          <w:color w:val="4A4A4A"/>
          <w:sz w:val="24"/>
          <w:szCs w:val="24"/>
          <w:shd w:val="clear" w:color="auto" w:fill="FFFFFF"/>
          <w:lang w:val="fr-FR"/>
        </w:rPr>
        <w:t>(</w:t>
      </w:r>
      <w:r w:rsidRPr="00577E0E">
        <w:rPr>
          <w:rFonts w:ascii="Times New Roman" w:hAnsi="Times New Roman" w:cs="Times New Roman"/>
          <w:color w:val="000000" w:themeColor="text1"/>
          <w:sz w:val="24"/>
          <w:szCs w:val="24"/>
          <w:shd w:val="clear" w:color="auto" w:fill="FFFFFF"/>
          <w:lang w:val="fr-FR"/>
        </w:rPr>
        <w:t xml:space="preserve">En) </w:t>
      </w:r>
      <w:r w:rsidRPr="00577E0E">
        <w:rPr>
          <w:rFonts w:ascii="Times New Roman" w:hAnsi="Times New Roman" w:cs="Times New Roman"/>
          <w:i/>
          <w:sz w:val="24"/>
          <w:szCs w:val="24"/>
          <w:shd w:val="clear" w:color="auto" w:fill="FFFFFF"/>
          <w:lang w:val="fr-FR"/>
        </w:rPr>
        <w:t>Colloque Patrimoine et industrie en Poitou-</w:t>
      </w:r>
      <w:proofErr w:type="gramStart"/>
      <w:r w:rsidRPr="00577E0E">
        <w:rPr>
          <w:rFonts w:ascii="Times New Roman" w:hAnsi="Times New Roman" w:cs="Times New Roman"/>
          <w:i/>
          <w:sz w:val="24"/>
          <w:szCs w:val="24"/>
          <w:shd w:val="clear" w:color="auto" w:fill="FFFFFF"/>
          <w:lang w:val="fr-FR"/>
        </w:rPr>
        <w:t>Charentes:</w:t>
      </w:r>
      <w:proofErr w:type="gramEnd"/>
      <w:r w:rsidRPr="00577E0E">
        <w:rPr>
          <w:rFonts w:ascii="Times New Roman" w:hAnsi="Times New Roman" w:cs="Times New Roman"/>
          <w:i/>
          <w:sz w:val="24"/>
          <w:szCs w:val="24"/>
          <w:shd w:val="clear" w:color="auto" w:fill="FFFFFF"/>
          <w:lang w:val="fr-FR"/>
        </w:rPr>
        <w:t xml:space="preserve"> connaître pour valoriser</w:t>
      </w:r>
      <w:r w:rsidRPr="006A5313">
        <w:rPr>
          <w:rFonts w:ascii="Times New Roman" w:hAnsi="Times New Roman" w:cs="Times New Roman"/>
          <w:b/>
          <w:sz w:val="24"/>
          <w:szCs w:val="24"/>
          <w:shd w:val="clear" w:color="auto" w:fill="FFFFFF"/>
          <w:lang w:val="fr-FR"/>
        </w:rPr>
        <w:t xml:space="preserve">, </w:t>
      </w:r>
      <w:r w:rsidRPr="006A5313">
        <w:rPr>
          <w:rFonts w:ascii="Times New Roman" w:hAnsi="Times New Roman" w:cs="Times New Roman"/>
          <w:sz w:val="24"/>
          <w:szCs w:val="24"/>
          <w:shd w:val="clear" w:color="auto" w:fill="FFFFFF"/>
          <w:lang w:val="fr-FR"/>
        </w:rPr>
        <w:t xml:space="preserve">Poitiers-Châtellerault: France. </w:t>
      </w:r>
      <w:r w:rsidRPr="007E08DA">
        <w:rPr>
          <w:rFonts w:ascii="Times New Roman" w:hAnsi="Times New Roman" w:cs="Times New Roman"/>
          <w:sz w:val="24"/>
          <w:szCs w:val="24"/>
          <w:shd w:val="clear" w:color="auto" w:fill="FFFFFF"/>
        </w:rPr>
        <w:t xml:space="preserve">Recuperado de </w:t>
      </w:r>
      <w:hyperlink r:id="rId18" w:history="1">
        <w:r w:rsidR="00CF2AA1" w:rsidRPr="002E6438">
          <w:rPr>
            <w:rStyle w:val="Hipervnculo"/>
            <w:rFonts w:ascii="Times New Roman" w:hAnsi="Times New Roman" w:cs="Times New Roman"/>
            <w:sz w:val="24"/>
            <w:szCs w:val="24"/>
          </w:rPr>
          <w:t>https://halshs.archives-ouvertes.fr/halshs-00281934/document</w:t>
        </w:r>
      </w:hyperlink>
    </w:p>
    <w:p w14:paraId="51F4A9BE" w14:textId="77777777" w:rsidR="004306C9" w:rsidRDefault="001F6C05" w:rsidP="004306C9">
      <w:pPr>
        <w:tabs>
          <w:tab w:val="left" w:pos="0"/>
        </w:tabs>
        <w:spacing w:before="240" w:after="240" w:line="360" w:lineRule="auto"/>
        <w:jc w:val="both"/>
        <w:rPr>
          <w:rFonts w:ascii="Times New Roman" w:hAnsi="Times New Roman" w:cs="Times New Roman"/>
          <w:sz w:val="24"/>
          <w:szCs w:val="24"/>
        </w:rPr>
      </w:pPr>
      <w:r w:rsidRPr="008B3B24">
        <w:rPr>
          <w:rFonts w:ascii="Times New Roman" w:hAnsi="Times New Roman" w:cs="Times New Roman"/>
          <w:sz w:val="24"/>
          <w:szCs w:val="24"/>
        </w:rPr>
        <w:t>Fernández Peraza, C. J. (2013). La Vega Lagunera, transformaciones recientes en un espacio periurbano (</w:t>
      </w:r>
      <w:r w:rsidR="00206BED" w:rsidRPr="008B3B24">
        <w:rPr>
          <w:rFonts w:ascii="Times New Roman" w:hAnsi="Times New Roman" w:cs="Times New Roman"/>
          <w:sz w:val="24"/>
          <w:szCs w:val="24"/>
        </w:rPr>
        <w:t>T</w:t>
      </w:r>
      <w:r w:rsidR="00206BED">
        <w:rPr>
          <w:rFonts w:ascii="Times New Roman" w:hAnsi="Times New Roman" w:cs="Times New Roman"/>
          <w:sz w:val="24"/>
          <w:szCs w:val="24"/>
        </w:rPr>
        <w:t>esis</w:t>
      </w:r>
      <w:r w:rsidR="002D727F">
        <w:rPr>
          <w:rFonts w:ascii="Times New Roman" w:hAnsi="Times New Roman" w:cs="Times New Roman"/>
          <w:sz w:val="24"/>
          <w:szCs w:val="24"/>
        </w:rPr>
        <w:t xml:space="preserve"> inédita</w:t>
      </w:r>
      <w:r w:rsidRPr="008B3B24">
        <w:rPr>
          <w:rFonts w:ascii="Times New Roman" w:hAnsi="Times New Roman" w:cs="Times New Roman"/>
          <w:sz w:val="24"/>
          <w:szCs w:val="24"/>
        </w:rPr>
        <w:t>). Universidad de La Laguna</w:t>
      </w:r>
      <w:r w:rsidR="00732CD5">
        <w:rPr>
          <w:rFonts w:ascii="Times New Roman" w:hAnsi="Times New Roman" w:cs="Times New Roman"/>
          <w:sz w:val="24"/>
          <w:szCs w:val="24"/>
        </w:rPr>
        <w:t>, San Cristóbal de La Laguna.</w:t>
      </w:r>
    </w:p>
    <w:p w14:paraId="25B29D9D" w14:textId="3434357C" w:rsidR="000A47CE" w:rsidRDefault="000A47CE" w:rsidP="004306C9">
      <w:pPr>
        <w:tabs>
          <w:tab w:val="left" w:pos="0"/>
        </w:tabs>
        <w:spacing w:before="240" w:after="240" w:line="360" w:lineRule="auto"/>
        <w:jc w:val="both"/>
        <w:rPr>
          <w:rFonts w:ascii="Times New Roman" w:hAnsi="Times New Roman" w:cs="Times New Roman"/>
          <w:sz w:val="24"/>
          <w:szCs w:val="24"/>
        </w:rPr>
      </w:pPr>
      <w:r w:rsidRPr="008B3B24">
        <w:rPr>
          <w:rFonts w:ascii="Times New Roman" w:hAnsi="Times New Roman" w:cs="Times New Roman"/>
          <w:sz w:val="24"/>
          <w:szCs w:val="24"/>
        </w:rPr>
        <w:t xml:space="preserve">Ley 4/2017, de 13 de julio, del Suelo y de los Espacios Naturales Protegidos de Canarias. BOE núm. 216, de 8 de septiembre de 2017. Recuperado de </w:t>
      </w:r>
      <w:hyperlink r:id="rId19" w:history="1">
        <w:r w:rsidR="00694AB4" w:rsidRPr="002E6438">
          <w:rPr>
            <w:rStyle w:val="Hipervnculo"/>
            <w:rFonts w:ascii="Times New Roman" w:hAnsi="Times New Roman" w:cs="Times New Roman"/>
            <w:sz w:val="24"/>
            <w:szCs w:val="24"/>
          </w:rPr>
          <w:t>https://www.boe.es/eli/es-cn/l/2017/07/13/4</w:t>
        </w:r>
      </w:hyperlink>
    </w:p>
    <w:p w14:paraId="50555EC9" w14:textId="2540039F" w:rsidR="00CA46C4" w:rsidRDefault="00CA46C4" w:rsidP="00EE520D">
      <w:pPr>
        <w:tabs>
          <w:tab w:val="left" w:pos="0"/>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Martínez de Pisón</w:t>
      </w:r>
      <w:r w:rsidR="00694AB4">
        <w:rPr>
          <w:rFonts w:ascii="Times New Roman" w:hAnsi="Times New Roman" w:cs="Times New Roman"/>
          <w:sz w:val="24"/>
          <w:szCs w:val="24"/>
        </w:rPr>
        <w:t>,</w:t>
      </w:r>
      <w:r>
        <w:rPr>
          <w:rFonts w:ascii="Times New Roman" w:hAnsi="Times New Roman" w:cs="Times New Roman"/>
          <w:sz w:val="24"/>
          <w:szCs w:val="24"/>
        </w:rPr>
        <w:t xml:space="preserve"> E. (Coord.) (1981):</w:t>
      </w:r>
      <w:r w:rsidR="001D6EDD">
        <w:rPr>
          <w:rFonts w:ascii="Times New Roman" w:hAnsi="Times New Roman" w:cs="Times New Roman"/>
          <w:sz w:val="24"/>
          <w:szCs w:val="24"/>
        </w:rPr>
        <w:t xml:space="preserve"> </w:t>
      </w:r>
      <w:r>
        <w:rPr>
          <w:rFonts w:ascii="Times New Roman" w:hAnsi="Times New Roman" w:cs="Times New Roman"/>
          <w:sz w:val="24"/>
          <w:szCs w:val="24"/>
        </w:rPr>
        <w:t>Planificación</w:t>
      </w:r>
      <w:r w:rsidR="001D6EDD">
        <w:rPr>
          <w:rFonts w:ascii="Times New Roman" w:hAnsi="Times New Roman" w:cs="Times New Roman"/>
          <w:sz w:val="24"/>
          <w:szCs w:val="24"/>
        </w:rPr>
        <w:t xml:space="preserve"> y ordenación de La Vega Lagunera. Estudio geográfico realizado por encargo de Excmo. Ayuntamiento de S.C. de La Laguna</w:t>
      </w:r>
      <w:r w:rsidR="0082005B">
        <w:rPr>
          <w:rFonts w:ascii="Times New Roman" w:hAnsi="Times New Roman" w:cs="Times New Roman"/>
          <w:sz w:val="24"/>
          <w:szCs w:val="24"/>
        </w:rPr>
        <w:t>:</w:t>
      </w:r>
      <w:r w:rsidR="001D6EDD">
        <w:rPr>
          <w:rFonts w:ascii="Times New Roman" w:hAnsi="Times New Roman" w:cs="Times New Roman"/>
          <w:sz w:val="24"/>
          <w:szCs w:val="24"/>
        </w:rPr>
        <w:t xml:space="preserve"> Inédito.</w:t>
      </w:r>
    </w:p>
    <w:p w14:paraId="76221B2F" w14:textId="589D62EB" w:rsidR="00AC2F32" w:rsidRDefault="00AC2F32" w:rsidP="00EE520D">
      <w:pPr>
        <w:tabs>
          <w:tab w:val="left" w:pos="0"/>
        </w:tabs>
        <w:spacing w:before="240" w:after="0" w:line="360" w:lineRule="auto"/>
        <w:jc w:val="both"/>
        <w:rPr>
          <w:rFonts w:ascii="Times New Roman" w:hAnsi="Times New Roman" w:cs="Times New Roman"/>
          <w:sz w:val="24"/>
          <w:szCs w:val="24"/>
        </w:rPr>
      </w:pPr>
      <w:r w:rsidRPr="008B3B24">
        <w:rPr>
          <w:rFonts w:ascii="Times New Roman" w:hAnsi="Times New Roman" w:cs="Times New Roman"/>
          <w:sz w:val="24"/>
          <w:szCs w:val="24"/>
        </w:rPr>
        <w:t>Mejías Vera, M.A. (2013</w:t>
      </w:r>
      <w:r w:rsidRPr="002D727F">
        <w:rPr>
          <w:rFonts w:ascii="Times New Roman" w:hAnsi="Times New Roman" w:cs="Times New Roman"/>
          <w:i/>
          <w:sz w:val="24"/>
          <w:szCs w:val="24"/>
        </w:rPr>
        <w:t xml:space="preserve">). </w:t>
      </w:r>
      <w:r w:rsidRPr="00694AB4">
        <w:rPr>
          <w:rFonts w:ascii="Times New Roman" w:hAnsi="Times New Roman" w:cs="Times New Roman"/>
          <w:sz w:val="24"/>
          <w:szCs w:val="24"/>
        </w:rPr>
        <w:t xml:space="preserve">¿Cómo medir el fenómeno </w:t>
      </w:r>
      <w:proofErr w:type="spellStart"/>
      <w:r w:rsidRPr="00694AB4">
        <w:rPr>
          <w:rFonts w:ascii="Times New Roman" w:hAnsi="Times New Roman" w:cs="Times New Roman"/>
          <w:sz w:val="24"/>
          <w:szCs w:val="24"/>
        </w:rPr>
        <w:t>urban</w:t>
      </w:r>
      <w:proofErr w:type="spellEnd"/>
      <w:r w:rsidRPr="00694AB4">
        <w:rPr>
          <w:rFonts w:ascii="Times New Roman" w:hAnsi="Times New Roman" w:cs="Times New Roman"/>
          <w:sz w:val="24"/>
          <w:szCs w:val="24"/>
        </w:rPr>
        <w:t xml:space="preserve"> </w:t>
      </w:r>
      <w:proofErr w:type="spellStart"/>
      <w:r w:rsidRPr="00694AB4">
        <w:rPr>
          <w:rFonts w:ascii="Times New Roman" w:hAnsi="Times New Roman" w:cs="Times New Roman"/>
          <w:sz w:val="24"/>
          <w:szCs w:val="24"/>
        </w:rPr>
        <w:t>sprawl</w:t>
      </w:r>
      <w:proofErr w:type="spellEnd"/>
      <w:r w:rsidRPr="00694AB4">
        <w:rPr>
          <w:rFonts w:ascii="Times New Roman" w:hAnsi="Times New Roman" w:cs="Times New Roman"/>
          <w:sz w:val="24"/>
          <w:szCs w:val="24"/>
        </w:rPr>
        <w:t xml:space="preserve"> a través de indicadores paisajísticos? Aplicación a la isla de Tenerife</w:t>
      </w:r>
      <w:r w:rsidRPr="002D727F">
        <w:rPr>
          <w:rFonts w:ascii="Times New Roman" w:hAnsi="Times New Roman" w:cs="Times New Roman"/>
          <w:i/>
          <w:sz w:val="24"/>
          <w:szCs w:val="24"/>
        </w:rPr>
        <w:t>.</w:t>
      </w:r>
      <w:r w:rsidRPr="008B3B24">
        <w:rPr>
          <w:rFonts w:ascii="Times New Roman" w:hAnsi="Times New Roman" w:cs="Times New Roman"/>
          <w:sz w:val="24"/>
          <w:szCs w:val="24"/>
        </w:rPr>
        <w:t xml:space="preserve"> </w:t>
      </w:r>
      <w:r w:rsidRPr="00694AB4">
        <w:rPr>
          <w:rFonts w:ascii="Times New Roman" w:hAnsi="Times New Roman" w:cs="Times New Roman"/>
          <w:i/>
          <w:sz w:val="24"/>
          <w:szCs w:val="24"/>
        </w:rPr>
        <w:t xml:space="preserve">Boletín </w:t>
      </w:r>
      <w:r w:rsidR="0082005B">
        <w:rPr>
          <w:rFonts w:ascii="Times New Roman" w:hAnsi="Times New Roman" w:cs="Times New Roman"/>
          <w:i/>
          <w:sz w:val="24"/>
          <w:szCs w:val="24"/>
        </w:rPr>
        <w:t>d</w:t>
      </w:r>
      <w:r w:rsidRPr="00694AB4">
        <w:rPr>
          <w:rFonts w:ascii="Times New Roman" w:hAnsi="Times New Roman" w:cs="Times New Roman"/>
          <w:i/>
          <w:sz w:val="24"/>
          <w:szCs w:val="24"/>
        </w:rPr>
        <w:t xml:space="preserve">e </w:t>
      </w:r>
      <w:r w:rsidR="0082005B">
        <w:rPr>
          <w:rFonts w:ascii="Times New Roman" w:hAnsi="Times New Roman" w:cs="Times New Roman"/>
          <w:i/>
          <w:sz w:val="24"/>
          <w:szCs w:val="24"/>
        </w:rPr>
        <w:t>l</w:t>
      </w:r>
      <w:r w:rsidRPr="00694AB4">
        <w:rPr>
          <w:rFonts w:ascii="Times New Roman" w:hAnsi="Times New Roman" w:cs="Times New Roman"/>
          <w:i/>
          <w:sz w:val="24"/>
          <w:szCs w:val="24"/>
        </w:rPr>
        <w:t xml:space="preserve">a Asociación </w:t>
      </w:r>
      <w:r w:rsidR="0082005B">
        <w:rPr>
          <w:rFonts w:ascii="Times New Roman" w:hAnsi="Times New Roman" w:cs="Times New Roman"/>
          <w:i/>
          <w:sz w:val="24"/>
          <w:szCs w:val="24"/>
        </w:rPr>
        <w:t>d</w:t>
      </w:r>
      <w:r w:rsidRPr="00694AB4">
        <w:rPr>
          <w:rFonts w:ascii="Times New Roman" w:hAnsi="Times New Roman" w:cs="Times New Roman"/>
          <w:i/>
          <w:sz w:val="24"/>
          <w:szCs w:val="24"/>
        </w:rPr>
        <w:t>e Geógrafos Españoles,</w:t>
      </w:r>
      <w:r w:rsidR="00694AB4">
        <w:rPr>
          <w:rFonts w:ascii="Times New Roman" w:hAnsi="Times New Roman" w:cs="Times New Roman"/>
          <w:sz w:val="24"/>
          <w:szCs w:val="24"/>
        </w:rPr>
        <w:t xml:space="preserve"> </w:t>
      </w:r>
      <w:r w:rsidR="007E08DA">
        <w:rPr>
          <w:rFonts w:ascii="Times New Roman" w:hAnsi="Times New Roman" w:cs="Times New Roman"/>
          <w:sz w:val="24"/>
          <w:szCs w:val="24"/>
        </w:rPr>
        <w:t>(</w:t>
      </w:r>
      <w:r w:rsidRPr="008B3B24">
        <w:rPr>
          <w:rFonts w:ascii="Times New Roman" w:hAnsi="Times New Roman" w:cs="Times New Roman"/>
          <w:sz w:val="24"/>
          <w:szCs w:val="24"/>
        </w:rPr>
        <w:t>62)</w:t>
      </w:r>
      <w:r w:rsidR="0059245E">
        <w:rPr>
          <w:rFonts w:ascii="Times New Roman" w:hAnsi="Times New Roman" w:cs="Times New Roman"/>
          <w:sz w:val="24"/>
          <w:szCs w:val="24"/>
        </w:rPr>
        <w:t>, 49-73.</w:t>
      </w:r>
      <w:r w:rsidRPr="008B3B24">
        <w:rPr>
          <w:rFonts w:ascii="Times New Roman" w:hAnsi="Times New Roman" w:cs="Times New Roman"/>
          <w:sz w:val="24"/>
          <w:szCs w:val="24"/>
        </w:rPr>
        <w:t xml:space="preserve"> Recuperado</w:t>
      </w:r>
      <w:r w:rsidR="00694AB4">
        <w:rPr>
          <w:rFonts w:ascii="Times New Roman" w:hAnsi="Times New Roman" w:cs="Times New Roman"/>
          <w:sz w:val="24"/>
          <w:szCs w:val="24"/>
        </w:rPr>
        <w:t xml:space="preserve"> </w:t>
      </w:r>
      <w:r w:rsidRPr="008B3B24">
        <w:rPr>
          <w:rFonts w:ascii="Times New Roman" w:hAnsi="Times New Roman" w:cs="Times New Roman"/>
          <w:sz w:val="24"/>
          <w:szCs w:val="24"/>
        </w:rPr>
        <w:t xml:space="preserve">de </w:t>
      </w:r>
      <w:hyperlink r:id="rId20" w:history="1">
        <w:r w:rsidR="00694AB4" w:rsidRPr="002E6438">
          <w:rPr>
            <w:rStyle w:val="Hipervnculo"/>
            <w:rFonts w:ascii="Times New Roman" w:hAnsi="Times New Roman" w:cs="Times New Roman"/>
            <w:sz w:val="24"/>
            <w:szCs w:val="24"/>
          </w:rPr>
          <w:t>https://bageojs3.age-geografia.es/ojs/index.php/bage/article/view/1569</w:t>
        </w:r>
      </w:hyperlink>
    </w:p>
    <w:p w14:paraId="1579D5EF" w14:textId="77777777" w:rsidR="00763D13" w:rsidRPr="00B24452" w:rsidRDefault="00763D13" w:rsidP="00EE520D">
      <w:pPr>
        <w:tabs>
          <w:tab w:val="left" w:pos="0"/>
        </w:tabs>
        <w:spacing w:before="240" w:after="0" w:line="360" w:lineRule="auto"/>
        <w:jc w:val="both"/>
        <w:rPr>
          <w:rFonts w:ascii="Times New Roman" w:hAnsi="Times New Roman" w:cs="Times New Roman"/>
          <w:sz w:val="24"/>
          <w:szCs w:val="24"/>
        </w:rPr>
      </w:pPr>
      <w:proofErr w:type="spellStart"/>
      <w:r w:rsidRPr="008B3B24">
        <w:rPr>
          <w:rFonts w:ascii="Times New Roman" w:hAnsi="Times New Roman" w:cs="Times New Roman"/>
          <w:sz w:val="24"/>
          <w:szCs w:val="24"/>
        </w:rPr>
        <w:t>Naveh</w:t>
      </w:r>
      <w:proofErr w:type="spellEnd"/>
      <w:r w:rsidRPr="008B3B24">
        <w:rPr>
          <w:rFonts w:ascii="Times New Roman" w:hAnsi="Times New Roman" w:cs="Times New Roman"/>
          <w:sz w:val="24"/>
          <w:szCs w:val="24"/>
        </w:rPr>
        <w:t>, Z. (</w:t>
      </w:r>
      <w:r w:rsidR="00FE6044" w:rsidRPr="008B3B24">
        <w:rPr>
          <w:rFonts w:ascii="Times New Roman" w:hAnsi="Times New Roman" w:cs="Times New Roman"/>
          <w:sz w:val="24"/>
          <w:szCs w:val="24"/>
        </w:rPr>
        <w:t>2007</w:t>
      </w:r>
      <w:r w:rsidRPr="008B3B24">
        <w:rPr>
          <w:rFonts w:ascii="Times New Roman" w:hAnsi="Times New Roman" w:cs="Times New Roman"/>
          <w:sz w:val="24"/>
          <w:szCs w:val="24"/>
        </w:rPr>
        <w:t xml:space="preserve">). </w:t>
      </w:r>
      <w:proofErr w:type="spellStart"/>
      <w:r w:rsidRPr="0059245E">
        <w:rPr>
          <w:rFonts w:ascii="Times New Roman" w:hAnsi="Times New Roman" w:cs="Times New Roman"/>
          <w:sz w:val="24"/>
          <w:szCs w:val="24"/>
        </w:rPr>
        <w:t>Landscape</w:t>
      </w:r>
      <w:proofErr w:type="spellEnd"/>
      <w:r w:rsidRPr="0059245E">
        <w:rPr>
          <w:rFonts w:ascii="Times New Roman" w:hAnsi="Times New Roman" w:cs="Times New Roman"/>
          <w:sz w:val="24"/>
          <w:szCs w:val="24"/>
        </w:rPr>
        <w:t xml:space="preserve"> </w:t>
      </w:r>
      <w:proofErr w:type="spellStart"/>
      <w:r w:rsidRPr="0059245E">
        <w:rPr>
          <w:rFonts w:ascii="Times New Roman" w:hAnsi="Times New Roman" w:cs="Times New Roman"/>
          <w:sz w:val="24"/>
          <w:szCs w:val="24"/>
        </w:rPr>
        <w:t>ecology</w:t>
      </w:r>
      <w:proofErr w:type="spellEnd"/>
      <w:r w:rsidRPr="0059245E">
        <w:rPr>
          <w:rFonts w:ascii="Times New Roman" w:hAnsi="Times New Roman" w:cs="Times New Roman"/>
          <w:sz w:val="24"/>
          <w:szCs w:val="24"/>
        </w:rPr>
        <w:t xml:space="preserve"> and </w:t>
      </w:r>
      <w:proofErr w:type="spellStart"/>
      <w:r w:rsidRPr="0059245E">
        <w:rPr>
          <w:rFonts w:ascii="Times New Roman" w:hAnsi="Times New Roman" w:cs="Times New Roman"/>
          <w:sz w:val="24"/>
          <w:szCs w:val="24"/>
        </w:rPr>
        <w:t>sustainability</w:t>
      </w:r>
      <w:proofErr w:type="spellEnd"/>
      <w:r w:rsidRPr="002D727F">
        <w:rPr>
          <w:rFonts w:ascii="Times New Roman" w:hAnsi="Times New Roman" w:cs="Times New Roman"/>
          <w:i/>
          <w:sz w:val="24"/>
          <w:szCs w:val="24"/>
        </w:rPr>
        <w:t xml:space="preserve">. </w:t>
      </w:r>
      <w:proofErr w:type="spellStart"/>
      <w:r w:rsidRPr="00B24452">
        <w:rPr>
          <w:rFonts w:ascii="Times New Roman" w:hAnsi="Times New Roman" w:cs="Times New Roman"/>
          <w:i/>
          <w:sz w:val="24"/>
          <w:szCs w:val="24"/>
        </w:rPr>
        <w:t>Landscape</w:t>
      </w:r>
      <w:proofErr w:type="spellEnd"/>
      <w:r w:rsidRPr="00B24452">
        <w:rPr>
          <w:rFonts w:ascii="Times New Roman" w:hAnsi="Times New Roman" w:cs="Times New Roman"/>
          <w:i/>
          <w:sz w:val="24"/>
          <w:szCs w:val="24"/>
        </w:rPr>
        <w:t xml:space="preserve"> </w:t>
      </w:r>
      <w:proofErr w:type="spellStart"/>
      <w:r w:rsidRPr="00B24452">
        <w:rPr>
          <w:rFonts w:ascii="Times New Roman" w:hAnsi="Times New Roman" w:cs="Times New Roman"/>
          <w:i/>
          <w:sz w:val="24"/>
          <w:szCs w:val="24"/>
        </w:rPr>
        <w:t>Ecology</w:t>
      </w:r>
      <w:proofErr w:type="spellEnd"/>
      <w:r w:rsidRPr="00B24452">
        <w:rPr>
          <w:rFonts w:ascii="Times New Roman" w:hAnsi="Times New Roman" w:cs="Times New Roman"/>
          <w:sz w:val="24"/>
          <w:szCs w:val="24"/>
        </w:rPr>
        <w:t xml:space="preserve">, </w:t>
      </w:r>
      <w:r w:rsidR="0059245E" w:rsidRPr="00B24452">
        <w:rPr>
          <w:rFonts w:ascii="Times New Roman" w:hAnsi="Times New Roman" w:cs="Times New Roman"/>
          <w:sz w:val="24"/>
          <w:szCs w:val="24"/>
        </w:rPr>
        <w:t>(</w:t>
      </w:r>
      <w:r w:rsidRPr="00B24452">
        <w:rPr>
          <w:rFonts w:ascii="Times New Roman" w:hAnsi="Times New Roman" w:cs="Times New Roman"/>
          <w:sz w:val="24"/>
          <w:szCs w:val="24"/>
        </w:rPr>
        <w:t>22</w:t>
      </w:r>
      <w:r w:rsidR="0059245E" w:rsidRPr="00B24452">
        <w:rPr>
          <w:rFonts w:ascii="Times New Roman" w:hAnsi="Times New Roman" w:cs="Times New Roman"/>
          <w:sz w:val="24"/>
          <w:szCs w:val="24"/>
        </w:rPr>
        <w:t>)</w:t>
      </w:r>
      <w:r w:rsidRPr="00B24452">
        <w:rPr>
          <w:rFonts w:ascii="Times New Roman" w:hAnsi="Times New Roman" w:cs="Times New Roman"/>
          <w:sz w:val="24"/>
          <w:szCs w:val="24"/>
        </w:rPr>
        <w:t>, 437-1440</w:t>
      </w:r>
      <w:r w:rsidR="00FE6044" w:rsidRPr="00B24452">
        <w:rPr>
          <w:rFonts w:ascii="Times New Roman" w:hAnsi="Times New Roman" w:cs="Times New Roman"/>
          <w:sz w:val="24"/>
          <w:szCs w:val="24"/>
        </w:rPr>
        <w:t xml:space="preserve">. </w:t>
      </w:r>
      <w:proofErr w:type="spellStart"/>
      <w:r w:rsidR="0059245E" w:rsidRPr="00B24452">
        <w:rPr>
          <w:rFonts w:ascii="Times New Roman" w:hAnsi="Times New Roman" w:cs="Times New Roman"/>
          <w:sz w:val="24"/>
          <w:szCs w:val="24"/>
        </w:rPr>
        <w:t>doi</w:t>
      </w:r>
      <w:proofErr w:type="spellEnd"/>
      <w:r w:rsidR="00FE6044" w:rsidRPr="00B24452">
        <w:rPr>
          <w:rFonts w:ascii="Times New Roman" w:hAnsi="Times New Roman" w:cs="Times New Roman"/>
          <w:sz w:val="24"/>
          <w:szCs w:val="24"/>
        </w:rPr>
        <w:t>: 10.1007/s10980-007-9171-x</w:t>
      </w:r>
    </w:p>
    <w:p w14:paraId="75FFD283" w14:textId="77777777" w:rsidR="0082005B" w:rsidRDefault="00AC2F32" w:rsidP="00EE520D">
      <w:pPr>
        <w:tabs>
          <w:tab w:val="left" w:pos="0"/>
        </w:tabs>
        <w:spacing w:before="240" w:after="0" w:line="360" w:lineRule="auto"/>
        <w:jc w:val="both"/>
        <w:rPr>
          <w:rFonts w:ascii="Times New Roman" w:hAnsi="Times New Roman" w:cs="Times New Roman"/>
          <w:sz w:val="24"/>
          <w:szCs w:val="24"/>
        </w:rPr>
      </w:pPr>
      <w:r w:rsidRPr="008B3B24">
        <w:rPr>
          <w:rFonts w:ascii="Times New Roman" w:hAnsi="Times New Roman" w:cs="Times New Roman"/>
          <w:sz w:val="24"/>
          <w:szCs w:val="24"/>
        </w:rPr>
        <w:lastRenderedPageBreak/>
        <w:t xml:space="preserve">Silva Pérez, R. (2009). </w:t>
      </w:r>
      <w:r w:rsidRPr="002D727F">
        <w:rPr>
          <w:rFonts w:ascii="Times New Roman" w:hAnsi="Times New Roman" w:cs="Times New Roman"/>
          <w:i/>
          <w:sz w:val="24"/>
          <w:szCs w:val="24"/>
        </w:rPr>
        <w:t>Agricultura, paisaje y patrimonio territorial. Los paisajes de la agricultura vistos como patrimonio.</w:t>
      </w:r>
      <w:r w:rsidRPr="008B3B24">
        <w:rPr>
          <w:rFonts w:ascii="Times New Roman" w:hAnsi="Times New Roman" w:cs="Times New Roman"/>
          <w:sz w:val="24"/>
          <w:szCs w:val="24"/>
        </w:rPr>
        <w:t xml:space="preserve"> </w:t>
      </w:r>
      <w:r w:rsidRPr="0082005B">
        <w:rPr>
          <w:rFonts w:ascii="Times New Roman" w:hAnsi="Times New Roman" w:cs="Times New Roman"/>
          <w:i/>
          <w:sz w:val="24"/>
          <w:szCs w:val="24"/>
        </w:rPr>
        <w:t xml:space="preserve">Boletín </w:t>
      </w:r>
      <w:r w:rsidR="0082005B" w:rsidRPr="0082005B">
        <w:rPr>
          <w:rFonts w:ascii="Times New Roman" w:hAnsi="Times New Roman" w:cs="Times New Roman"/>
          <w:i/>
          <w:sz w:val="24"/>
          <w:szCs w:val="24"/>
        </w:rPr>
        <w:t>d</w:t>
      </w:r>
      <w:r w:rsidRPr="0082005B">
        <w:rPr>
          <w:rFonts w:ascii="Times New Roman" w:hAnsi="Times New Roman" w:cs="Times New Roman"/>
          <w:i/>
          <w:sz w:val="24"/>
          <w:szCs w:val="24"/>
        </w:rPr>
        <w:t xml:space="preserve">e </w:t>
      </w:r>
      <w:r w:rsidR="0082005B" w:rsidRPr="0082005B">
        <w:rPr>
          <w:rFonts w:ascii="Times New Roman" w:hAnsi="Times New Roman" w:cs="Times New Roman"/>
          <w:i/>
          <w:sz w:val="24"/>
          <w:szCs w:val="24"/>
        </w:rPr>
        <w:t>l</w:t>
      </w:r>
      <w:r w:rsidRPr="0082005B">
        <w:rPr>
          <w:rFonts w:ascii="Times New Roman" w:hAnsi="Times New Roman" w:cs="Times New Roman"/>
          <w:i/>
          <w:sz w:val="24"/>
          <w:szCs w:val="24"/>
        </w:rPr>
        <w:t xml:space="preserve">a Asociación </w:t>
      </w:r>
      <w:r w:rsidR="0082005B" w:rsidRPr="0082005B">
        <w:rPr>
          <w:rFonts w:ascii="Times New Roman" w:hAnsi="Times New Roman" w:cs="Times New Roman"/>
          <w:i/>
          <w:sz w:val="24"/>
          <w:szCs w:val="24"/>
        </w:rPr>
        <w:t>d</w:t>
      </w:r>
      <w:r w:rsidRPr="0082005B">
        <w:rPr>
          <w:rFonts w:ascii="Times New Roman" w:hAnsi="Times New Roman" w:cs="Times New Roman"/>
          <w:i/>
          <w:sz w:val="24"/>
          <w:szCs w:val="24"/>
        </w:rPr>
        <w:t>e Geógrafos Españoles,</w:t>
      </w:r>
      <w:r w:rsidRPr="008B3B24">
        <w:rPr>
          <w:rFonts w:ascii="Times New Roman" w:hAnsi="Times New Roman" w:cs="Times New Roman"/>
          <w:sz w:val="24"/>
          <w:szCs w:val="24"/>
        </w:rPr>
        <w:t xml:space="preserve"> (49).</w:t>
      </w:r>
      <w:r w:rsidR="00182BA5">
        <w:rPr>
          <w:rFonts w:ascii="Times New Roman" w:hAnsi="Times New Roman" w:cs="Times New Roman"/>
          <w:sz w:val="24"/>
          <w:szCs w:val="24"/>
        </w:rPr>
        <w:t xml:space="preserve"> 309-334.</w:t>
      </w:r>
    </w:p>
    <w:p w14:paraId="7E10EF0A" w14:textId="723BD011" w:rsidR="002D727F" w:rsidRDefault="00AC2F32" w:rsidP="00EE520D">
      <w:pPr>
        <w:tabs>
          <w:tab w:val="left" w:pos="0"/>
        </w:tabs>
        <w:spacing w:before="240" w:after="0" w:line="360" w:lineRule="auto"/>
        <w:jc w:val="both"/>
        <w:rPr>
          <w:rFonts w:ascii="Times New Roman" w:hAnsi="Times New Roman" w:cs="Times New Roman"/>
          <w:sz w:val="24"/>
          <w:szCs w:val="24"/>
        </w:rPr>
      </w:pPr>
      <w:r w:rsidRPr="008B3B24">
        <w:rPr>
          <w:rFonts w:ascii="Times New Roman" w:hAnsi="Times New Roman" w:cs="Times New Roman"/>
          <w:sz w:val="24"/>
          <w:szCs w:val="24"/>
        </w:rPr>
        <w:t xml:space="preserve">Recuperado de </w:t>
      </w:r>
      <w:hyperlink r:id="rId21" w:history="1">
        <w:r w:rsidR="008C2D92" w:rsidRPr="002E6438">
          <w:rPr>
            <w:rStyle w:val="Hipervnculo"/>
            <w:rFonts w:ascii="Times New Roman" w:hAnsi="Times New Roman" w:cs="Times New Roman"/>
            <w:sz w:val="24"/>
            <w:szCs w:val="24"/>
          </w:rPr>
          <w:t>https://bageojs3.age-geografia.es/ojs/index.php/bage/article/view/786</w:t>
        </w:r>
      </w:hyperlink>
    </w:p>
    <w:p w14:paraId="6AAF3BD4" w14:textId="77777777" w:rsidR="00763D13" w:rsidRPr="00B05F06" w:rsidRDefault="00AC2F32" w:rsidP="00EE520D">
      <w:pPr>
        <w:tabs>
          <w:tab w:val="left" w:pos="0"/>
          <w:tab w:val="left" w:pos="142"/>
        </w:tabs>
        <w:spacing w:before="240" w:after="0" w:line="360" w:lineRule="auto"/>
        <w:jc w:val="both"/>
        <w:rPr>
          <w:rFonts w:ascii="Times New Roman" w:hAnsi="Times New Roman" w:cs="Times New Roman"/>
          <w:sz w:val="24"/>
          <w:szCs w:val="24"/>
        </w:rPr>
      </w:pPr>
      <w:r w:rsidRPr="008B3B24">
        <w:rPr>
          <w:rFonts w:ascii="Times New Roman" w:hAnsi="Times New Roman" w:cs="Times New Roman"/>
          <w:sz w:val="24"/>
          <w:szCs w:val="24"/>
        </w:rPr>
        <w:t xml:space="preserve">Silva Pérez, R. (2008). </w:t>
      </w:r>
      <w:r w:rsidRPr="00B05F06">
        <w:rPr>
          <w:rFonts w:ascii="Times New Roman" w:hAnsi="Times New Roman" w:cs="Times New Roman"/>
          <w:sz w:val="24"/>
          <w:szCs w:val="24"/>
        </w:rPr>
        <w:t>Hacia una valoración patrimonial de la agricultura</w:t>
      </w:r>
      <w:r w:rsidRPr="002D727F">
        <w:rPr>
          <w:rFonts w:ascii="Times New Roman" w:hAnsi="Times New Roman" w:cs="Times New Roman"/>
          <w:i/>
          <w:sz w:val="24"/>
          <w:szCs w:val="24"/>
        </w:rPr>
        <w:t xml:space="preserve">. </w:t>
      </w:r>
      <w:proofErr w:type="spellStart"/>
      <w:r w:rsidRPr="002D727F">
        <w:rPr>
          <w:rFonts w:ascii="Times New Roman" w:hAnsi="Times New Roman" w:cs="Times New Roman"/>
          <w:i/>
          <w:sz w:val="24"/>
          <w:szCs w:val="24"/>
        </w:rPr>
        <w:t>Scripta</w:t>
      </w:r>
      <w:proofErr w:type="spellEnd"/>
      <w:r w:rsidRPr="002D727F">
        <w:rPr>
          <w:rFonts w:ascii="Times New Roman" w:hAnsi="Times New Roman" w:cs="Times New Roman"/>
          <w:i/>
          <w:sz w:val="24"/>
          <w:szCs w:val="24"/>
        </w:rPr>
        <w:t xml:space="preserve"> Nova.</w:t>
      </w:r>
      <w:r w:rsidRPr="008B3B24">
        <w:rPr>
          <w:rFonts w:ascii="Times New Roman" w:hAnsi="Times New Roman" w:cs="Times New Roman"/>
          <w:sz w:val="24"/>
          <w:szCs w:val="24"/>
        </w:rPr>
        <w:t xml:space="preserve"> </w:t>
      </w:r>
      <w:r w:rsidRPr="00B05F06">
        <w:rPr>
          <w:rFonts w:ascii="Times New Roman" w:hAnsi="Times New Roman" w:cs="Times New Roman"/>
          <w:i/>
          <w:sz w:val="24"/>
          <w:szCs w:val="24"/>
        </w:rPr>
        <w:t>Revista Electrónica de Geografía y Ciencias sociales</w:t>
      </w:r>
      <w:r w:rsidRPr="008B3B24">
        <w:rPr>
          <w:rFonts w:ascii="Times New Roman" w:hAnsi="Times New Roman" w:cs="Times New Roman"/>
          <w:sz w:val="24"/>
          <w:szCs w:val="24"/>
        </w:rPr>
        <w:t xml:space="preserve">. </w:t>
      </w:r>
      <w:r w:rsidR="00B05F06" w:rsidRPr="00B05F06">
        <w:rPr>
          <w:rFonts w:ascii="Times New Roman" w:hAnsi="Times New Roman" w:cs="Times New Roman"/>
          <w:color w:val="000000"/>
          <w:sz w:val="24"/>
          <w:szCs w:val="24"/>
          <w:shd w:val="clear" w:color="auto" w:fill="FFFFFF"/>
        </w:rPr>
        <w:t xml:space="preserve">Vol. XII, </w:t>
      </w:r>
      <w:r w:rsidR="00B05F06">
        <w:rPr>
          <w:rFonts w:ascii="Times New Roman" w:hAnsi="Times New Roman" w:cs="Times New Roman"/>
          <w:color w:val="000000"/>
          <w:sz w:val="24"/>
          <w:szCs w:val="24"/>
          <w:shd w:val="clear" w:color="auto" w:fill="FFFFFF"/>
        </w:rPr>
        <w:t>(</w:t>
      </w:r>
      <w:r w:rsidR="00B05F06" w:rsidRPr="00B05F06">
        <w:rPr>
          <w:rFonts w:ascii="Times New Roman" w:hAnsi="Times New Roman" w:cs="Times New Roman"/>
          <w:color w:val="000000"/>
          <w:sz w:val="24"/>
          <w:szCs w:val="24"/>
          <w:shd w:val="clear" w:color="auto" w:fill="FFFFFF"/>
        </w:rPr>
        <w:t>275</w:t>
      </w:r>
      <w:r w:rsidR="00B05F06">
        <w:rPr>
          <w:rFonts w:ascii="Times New Roman" w:hAnsi="Times New Roman" w:cs="Times New Roman"/>
          <w:color w:val="000000"/>
          <w:sz w:val="24"/>
          <w:szCs w:val="24"/>
          <w:shd w:val="clear" w:color="auto" w:fill="FFFFFF"/>
        </w:rPr>
        <w:t>)</w:t>
      </w:r>
      <w:r w:rsidR="00B05F06" w:rsidRPr="00B05F06">
        <w:rPr>
          <w:rFonts w:ascii="Times New Roman" w:hAnsi="Times New Roman" w:cs="Times New Roman"/>
          <w:color w:val="000000"/>
          <w:sz w:val="24"/>
          <w:szCs w:val="24"/>
          <w:shd w:val="clear" w:color="auto" w:fill="FFFFFF"/>
        </w:rPr>
        <w:t>, 15 de octubre</w:t>
      </w:r>
      <w:r w:rsidR="00B05F06">
        <w:rPr>
          <w:rFonts w:ascii="Times New Roman" w:hAnsi="Times New Roman" w:cs="Times New Roman"/>
          <w:color w:val="000000"/>
          <w:sz w:val="24"/>
          <w:szCs w:val="24"/>
          <w:shd w:val="clear" w:color="auto" w:fill="FFFFFF"/>
        </w:rPr>
        <w:t xml:space="preserve">. </w:t>
      </w:r>
      <w:r w:rsidR="00B05F06" w:rsidRPr="00B05F06">
        <w:rPr>
          <w:rFonts w:ascii="Arial" w:hAnsi="Arial" w:cs="Arial"/>
          <w:color w:val="000000"/>
          <w:sz w:val="20"/>
          <w:szCs w:val="20"/>
          <w:shd w:val="clear" w:color="auto" w:fill="FFFFFF"/>
        </w:rPr>
        <w:t>Recupera</w:t>
      </w:r>
      <w:r w:rsidR="00B05F06">
        <w:rPr>
          <w:rFonts w:ascii="Arial" w:hAnsi="Arial" w:cs="Arial"/>
          <w:color w:val="000000"/>
          <w:sz w:val="20"/>
          <w:szCs w:val="20"/>
          <w:shd w:val="clear" w:color="auto" w:fill="FFFFFF"/>
        </w:rPr>
        <w:t>do de</w:t>
      </w:r>
      <w:r w:rsidR="00B05F06" w:rsidRPr="00B05F06">
        <w:rPr>
          <w:rFonts w:ascii="Arial" w:hAnsi="Arial" w:cs="Arial"/>
          <w:color w:val="000000"/>
          <w:sz w:val="20"/>
          <w:szCs w:val="20"/>
          <w:shd w:val="clear" w:color="auto" w:fill="FFFFFF"/>
        </w:rPr>
        <w:t xml:space="preserve"> </w:t>
      </w:r>
      <w:hyperlink r:id="rId22" w:history="1">
        <w:r w:rsidR="00B05F06" w:rsidRPr="00B05F06">
          <w:rPr>
            <w:rStyle w:val="Hipervnculo"/>
          </w:rPr>
          <w:t>http://www.ub.edu/geocrit/nova.htm</w:t>
        </w:r>
      </w:hyperlink>
      <w:r w:rsidR="00B05F06" w:rsidRPr="00B05F06">
        <w:t xml:space="preserve">. </w:t>
      </w:r>
    </w:p>
    <w:p w14:paraId="26A8C321" w14:textId="69459011" w:rsidR="00DF7868" w:rsidRPr="00871599" w:rsidRDefault="00B80369" w:rsidP="00195F9D">
      <w:pPr>
        <w:tabs>
          <w:tab w:val="left" w:pos="0"/>
        </w:tabs>
        <w:spacing w:before="240" w:after="0" w:line="360" w:lineRule="auto"/>
        <w:jc w:val="both"/>
        <w:rPr>
          <w:rFonts w:ascii="Times New Roman" w:hAnsi="Times New Roman" w:cs="Times New Roman"/>
          <w:sz w:val="24"/>
          <w:szCs w:val="24"/>
        </w:rPr>
      </w:pPr>
      <w:proofErr w:type="spellStart"/>
      <w:r w:rsidRPr="00B05F06">
        <w:rPr>
          <w:rFonts w:ascii="Times New Roman" w:hAnsi="Times New Roman" w:cs="Times New Roman"/>
          <w:sz w:val="24"/>
          <w:szCs w:val="24"/>
        </w:rPr>
        <w:t>Zonneveld</w:t>
      </w:r>
      <w:proofErr w:type="spellEnd"/>
      <w:r w:rsidRPr="00B05F06">
        <w:rPr>
          <w:rFonts w:ascii="Times New Roman" w:hAnsi="Times New Roman" w:cs="Times New Roman"/>
          <w:sz w:val="24"/>
          <w:szCs w:val="24"/>
        </w:rPr>
        <w:t xml:space="preserve">, I. (1989).  </w:t>
      </w:r>
      <w:r w:rsidRPr="00853F51">
        <w:rPr>
          <w:rFonts w:ascii="Times New Roman" w:hAnsi="Times New Roman" w:cs="Times New Roman"/>
          <w:sz w:val="24"/>
          <w:szCs w:val="24"/>
          <w:lang w:val="fr-FR"/>
        </w:rPr>
        <w:t>The land unit</w:t>
      </w:r>
      <w:r w:rsidR="002D727F" w:rsidRPr="00853F51">
        <w:rPr>
          <w:rFonts w:ascii="Times New Roman" w:hAnsi="Times New Roman" w:cs="Times New Roman"/>
          <w:sz w:val="24"/>
          <w:szCs w:val="24"/>
          <w:lang w:val="fr-FR"/>
        </w:rPr>
        <w:t>.</w:t>
      </w:r>
      <w:r w:rsidRPr="00853F51">
        <w:rPr>
          <w:rFonts w:ascii="Times New Roman" w:hAnsi="Times New Roman" w:cs="Times New Roman"/>
          <w:sz w:val="24"/>
          <w:szCs w:val="24"/>
          <w:lang w:val="fr-FR"/>
        </w:rPr>
        <w:t xml:space="preserve"> A </w:t>
      </w:r>
      <w:proofErr w:type="spellStart"/>
      <w:r w:rsidRPr="00853F51">
        <w:rPr>
          <w:rFonts w:ascii="Times New Roman" w:hAnsi="Times New Roman" w:cs="Times New Roman"/>
          <w:sz w:val="24"/>
          <w:szCs w:val="24"/>
          <w:lang w:val="fr-FR"/>
        </w:rPr>
        <w:t>fundamental</w:t>
      </w:r>
      <w:proofErr w:type="spellEnd"/>
      <w:r w:rsidRPr="00853F51">
        <w:rPr>
          <w:rFonts w:ascii="Times New Roman" w:hAnsi="Times New Roman" w:cs="Times New Roman"/>
          <w:sz w:val="24"/>
          <w:szCs w:val="24"/>
          <w:lang w:val="fr-FR"/>
        </w:rPr>
        <w:t xml:space="preserve"> concept in </w:t>
      </w:r>
      <w:proofErr w:type="spellStart"/>
      <w:r w:rsidRPr="00853F51">
        <w:rPr>
          <w:rFonts w:ascii="Times New Roman" w:hAnsi="Times New Roman" w:cs="Times New Roman"/>
          <w:sz w:val="24"/>
          <w:szCs w:val="24"/>
          <w:lang w:val="fr-FR"/>
        </w:rPr>
        <w:t>landscape</w:t>
      </w:r>
      <w:proofErr w:type="spellEnd"/>
      <w:r w:rsidRPr="00853F51">
        <w:rPr>
          <w:rFonts w:ascii="Times New Roman" w:hAnsi="Times New Roman" w:cs="Times New Roman"/>
          <w:sz w:val="24"/>
          <w:szCs w:val="24"/>
          <w:lang w:val="fr-FR"/>
        </w:rPr>
        <w:t xml:space="preserve"> </w:t>
      </w:r>
      <w:proofErr w:type="spellStart"/>
      <w:r w:rsidRPr="00853F51">
        <w:rPr>
          <w:rFonts w:ascii="Times New Roman" w:hAnsi="Times New Roman" w:cs="Times New Roman"/>
          <w:sz w:val="24"/>
          <w:szCs w:val="24"/>
          <w:lang w:val="fr-FR"/>
        </w:rPr>
        <w:t>ecology</w:t>
      </w:r>
      <w:proofErr w:type="spellEnd"/>
      <w:r w:rsidRPr="00853F51">
        <w:rPr>
          <w:rFonts w:ascii="Times New Roman" w:hAnsi="Times New Roman" w:cs="Times New Roman"/>
          <w:sz w:val="24"/>
          <w:szCs w:val="24"/>
          <w:lang w:val="fr-FR"/>
        </w:rPr>
        <w:t xml:space="preserve">, and </w:t>
      </w:r>
      <w:proofErr w:type="spellStart"/>
      <w:r w:rsidRPr="00853F51">
        <w:rPr>
          <w:rFonts w:ascii="Times New Roman" w:hAnsi="Times New Roman" w:cs="Times New Roman"/>
          <w:sz w:val="24"/>
          <w:szCs w:val="24"/>
          <w:lang w:val="fr-FR"/>
        </w:rPr>
        <w:t>its</w:t>
      </w:r>
      <w:proofErr w:type="spellEnd"/>
      <w:r w:rsidRPr="00853F51">
        <w:rPr>
          <w:rFonts w:ascii="Times New Roman" w:hAnsi="Times New Roman" w:cs="Times New Roman"/>
          <w:sz w:val="24"/>
          <w:szCs w:val="24"/>
          <w:lang w:val="fr-FR"/>
        </w:rPr>
        <w:t xml:space="preserve"> applications.</w:t>
      </w:r>
      <w:r w:rsidRPr="002D727F">
        <w:rPr>
          <w:rFonts w:ascii="Times New Roman" w:hAnsi="Times New Roman" w:cs="Times New Roman"/>
          <w:i/>
          <w:sz w:val="24"/>
          <w:szCs w:val="24"/>
          <w:lang w:val="fr-FR"/>
        </w:rPr>
        <w:t xml:space="preserve"> </w:t>
      </w:r>
      <w:proofErr w:type="spellStart"/>
      <w:r w:rsidRPr="00871599">
        <w:rPr>
          <w:rFonts w:ascii="Times New Roman" w:hAnsi="Times New Roman" w:cs="Times New Roman"/>
          <w:i/>
          <w:sz w:val="24"/>
          <w:szCs w:val="24"/>
        </w:rPr>
        <w:t>Landscape</w:t>
      </w:r>
      <w:proofErr w:type="spellEnd"/>
      <w:r w:rsidRPr="00871599">
        <w:rPr>
          <w:rFonts w:ascii="Times New Roman" w:hAnsi="Times New Roman" w:cs="Times New Roman"/>
          <w:i/>
          <w:sz w:val="24"/>
          <w:szCs w:val="24"/>
        </w:rPr>
        <w:t xml:space="preserve"> </w:t>
      </w:r>
      <w:proofErr w:type="spellStart"/>
      <w:r w:rsidRPr="00871599">
        <w:rPr>
          <w:rFonts w:ascii="Times New Roman" w:hAnsi="Times New Roman" w:cs="Times New Roman"/>
          <w:i/>
          <w:sz w:val="24"/>
          <w:szCs w:val="24"/>
        </w:rPr>
        <w:t>Ecology</w:t>
      </w:r>
      <w:proofErr w:type="spellEnd"/>
      <w:r w:rsidRPr="00871599">
        <w:rPr>
          <w:rFonts w:ascii="Times New Roman" w:hAnsi="Times New Roman" w:cs="Times New Roman"/>
          <w:sz w:val="24"/>
          <w:szCs w:val="24"/>
        </w:rPr>
        <w:t xml:space="preserve"> </w:t>
      </w:r>
      <w:r w:rsidR="00871599">
        <w:t xml:space="preserve">vol. 3, (2). 67-86. Recuperado de </w:t>
      </w:r>
      <w:hyperlink r:id="rId23" w:history="1">
        <w:r w:rsidR="00871599" w:rsidRPr="002E6438">
          <w:rPr>
            <w:rStyle w:val="Hipervnculo"/>
          </w:rPr>
          <w:t>http://citeseerx.ist.psu.edu/viewdoc/download?doi=10.1.1.4.766&amp;rep=rep1&amp;type=pdf</w:t>
        </w:r>
      </w:hyperlink>
      <w:r w:rsidR="00871599" w:rsidRPr="00871599">
        <w:rPr>
          <w:rFonts w:ascii="Times New Roman" w:hAnsi="Times New Roman" w:cs="Times New Roman"/>
          <w:sz w:val="24"/>
          <w:szCs w:val="24"/>
        </w:rPr>
        <w:t xml:space="preserve"> </w:t>
      </w:r>
    </w:p>
    <w:sectPr w:rsidR="00DF7868" w:rsidRPr="00871599" w:rsidSect="00AA16FA">
      <w:headerReference w:type="even" r:id="rId24"/>
      <w:headerReference w:type="default" r:id="rId25"/>
      <w:footerReference w:type="even" r:id="rId26"/>
      <w:footerReference w:type="default" r:id="rId27"/>
      <w:headerReference w:type="first" r:id="rId28"/>
      <w:pgSz w:w="11906" w:h="16838"/>
      <w:pgMar w:top="1417" w:right="1841" w:bottom="1417"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3B3CD" w14:textId="77777777" w:rsidR="00C2035A" w:rsidRDefault="00C2035A" w:rsidP="003A4AF4">
      <w:pPr>
        <w:spacing w:after="0" w:line="240" w:lineRule="auto"/>
      </w:pPr>
      <w:r>
        <w:separator/>
      </w:r>
    </w:p>
  </w:endnote>
  <w:endnote w:type="continuationSeparator" w:id="0">
    <w:p w14:paraId="677C351E" w14:textId="77777777" w:rsidR="00C2035A" w:rsidRDefault="00C2035A" w:rsidP="003A4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034473"/>
      <w:docPartObj>
        <w:docPartGallery w:val="Page Numbers (Bottom of Page)"/>
        <w:docPartUnique/>
      </w:docPartObj>
    </w:sdtPr>
    <w:sdtEndPr/>
    <w:sdtContent>
      <w:p w14:paraId="45D7BBD1" w14:textId="287EA916" w:rsidR="0082005B" w:rsidRDefault="0082005B">
        <w:pPr>
          <w:pStyle w:val="Piedepgina"/>
          <w:jc w:val="center"/>
        </w:pPr>
        <w:r>
          <w:fldChar w:fldCharType="begin"/>
        </w:r>
        <w:r>
          <w:instrText>PAGE   \* MERGEFORMAT</w:instrText>
        </w:r>
        <w:r>
          <w:fldChar w:fldCharType="separate"/>
        </w:r>
        <w:r>
          <w:t>2</w:t>
        </w:r>
        <w:r>
          <w:fldChar w:fldCharType="end"/>
        </w:r>
      </w:p>
    </w:sdtContent>
  </w:sdt>
  <w:p w14:paraId="44CD1ED3" w14:textId="77777777" w:rsidR="0082005B" w:rsidRDefault="008200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269419"/>
      <w:docPartObj>
        <w:docPartGallery w:val="Page Numbers (Bottom of Page)"/>
        <w:docPartUnique/>
      </w:docPartObj>
    </w:sdtPr>
    <w:sdtEndPr/>
    <w:sdtContent>
      <w:p w14:paraId="40352339" w14:textId="41B95AF0" w:rsidR="003A4AF4" w:rsidRDefault="003A4AF4">
        <w:pPr>
          <w:pStyle w:val="Piedepgina"/>
          <w:jc w:val="right"/>
        </w:pPr>
        <w:r>
          <w:fldChar w:fldCharType="begin"/>
        </w:r>
        <w:r>
          <w:instrText>PAGE   \* MERGEFORMAT</w:instrText>
        </w:r>
        <w:r>
          <w:fldChar w:fldCharType="separate"/>
        </w:r>
        <w:r w:rsidR="000970E2">
          <w:rPr>
            <w:noProof/>
          </w:rPr>
          <w:t>2</w:t>
        </w:r>
        <w:r>
          <w:fldChar w:fldCharType="end"/>
        </w:r>
      </w:p>
    </w:sdtContent>
  </w:sdt>
  <w:p w14:paraId="519524C3" w14:textId="77777777" w:rsidR="003A4AF4" w:rsidRDefault="003A4AF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4823B" w14:textId="77777777" w:rsidR="00C2035A" w:rsidRDefault="00C2035A" w:rsidP="003A4AF4">
      <w:pPr>
        <w:spacing w:after="0" w:line="240" w:lineRule="auto"/>
      </w:pPr>
      <w:r>
        <w:separator/>
      </w:r>
    </w:p>
  </w:footnote>
  <w:footnote w:type="continuationSeparator" w:id="0">
    <w:p w14:paraId="2405F9CD" w14:textId="77777777" w:rsidR="00C2035A" w:rsidRDefault="00C2035A" w:rsidP="003A4AF4">
      <w:pPr>
        <w:spacing w:after="0" w:line="240" w:lineRule="auto"/>
      </w:pPr>
      <w:r>
        <w:continuationSeparator/>
      </w:r>
    </w:p>
  </w:footnote>
  <w:footnote w:id="1">
    <w:p w14:paraId="45AAAE46" w14:textId="77777777" w:rsidR="00D66BBE" w:rsidRDefault="00D66BBE" w:rsidP="00712082">
      <w:pPr>
        <w:pStyle w:val="Textonotapie"/>
        <w:spacing w:before="60"/>
        <w:ind w:firstLine="284"/>
        <w:jc w:val="both"/>
      </w:pPr>
      <w:r>
        <w:rPr>
          <w:rStyle w:val="Refdenotaalpie"/>
        </w:rPr>
        <w:footnoteRef/>
      </w:r>
      <w:r>
        <w:t xml:space="preserve"> Presentado en el XXV Congreso de la AGE, celebrado en Madrid del</w:t>
      </w:r>
      <w:r w:rsidR="001E30B1">
        <w:t xml:space="preserve"> </w:t>
      </w:r>
      <w:r w:rsidR="00307CCA">
        <w:t>25 al</w:t>
      </w:r>
      <w:r>
        <w:t xml:space="preserve"> </w:t>
      </w:r>
      <w:r w:rsidR="003419EB">
        <w:t xml:space="preserve">27 de </w:t>
      </w:r>
      <w:r w:rsidR="000A12BC">
        <w:t>octubre de</w:t>
      </w:r>
      <w:r>
        <w:t xml:space="preserve"> 201</w:t>
      </w:r>
      <w:r w:rsidR="003419EB">
        <w:t>7</w:t>
      </w:r>
      <w:r>
        <w:t>.</w:t>
      </w:r>
    </w:p>
  </w:footnote>
  <w:footnote w:id="2">
    <w:p w14:paraId="3FEC9A62" w14:textId="77777777" w:rsidR="003D38BC" w:rsidRPr="006B21CF" w:rsidRDefault="003D38BC" w:rsidP="000A12BC">
      <w:pPr>
        <w:pStyle w:val="Textonotapie"/>
        <w:spacing w:before="60"/>
        <w:ind w:firstLine="284"/>
      </w:pPr>
      <w:r>
        <w:rPr>
          <w:rStyle w:val="Refdenotaalpie"/>
        </w:rPr>
        <w:footnoteRef/>
      </w:r>
      <w:r>
        <w:t xml:space="preserve"> Según el </w:t>
      </w:r>
      <w:r w:rsidRPr="00C31D40">
        <w:rPr>
          <w:sz w:val="18"/>
          <w:szCs w:val="18"/>
          <w:lang w:val="es-ES_tradnl"/>
        </w:rPr>
        <w:t>Nomenclátor (INE)</w:t>
      </w:r>
    </w:p>
  </w:footnote>
  <w:footnote w:id="3">
    <w:p w14:paraId="30BA9D31" w14:textId="783AB759" w:rsidR="00AB1370" w:rsidRPr="00F4640F" w:rsidRDefault="00B74D8C" w:rsidP="00AB1370">
      <w:pPr>
        <w:pStyle w:val="Textonotapie"/>
        <w:jc w:val="both"/>
      </w:pPr>
      <w:r w:rsidRPr="00F4640F">
        <w:rPr>
          <w:rStyle w:val="Refdenotaalpie"/>
        </w:rPr>
        <w:footnoteRef/>
      </w:r>
      <w:r w:rsidRPr="00F4640F">
        <w:t xml:space="preserve"> </w:t>
      </w:r>
      <w:r w:rsidR="00AB1370" w:rsidRPr="00F4640F">
        <w:rPr>
          <w:rFonts w:ascii="Times New Roman" w:hAnsi="Times New Roman" w:cs="Times New Roman"/>
          <w:color w:val="444444"/>
          <w:shd w:val="clear" w:color="auto" w:fill="FFFFFF"/>
        </w:rPr>
        <w:t xml:space="preserve">Aprobación Definitiva Parcial de Adaptación Básica al D.L. 1/2000 de Plan General de Ordenación de San Cristóbal de La Laguna, </w:t>
      </w:r>
      <w:r w:rsidR="00AB1370">
        <w:rPr>
          <w:rFonts w:ascii="Times New Roman" w:hAnsi="Times New Roman" w:cs="Times New Roman"/>
          <w:color w:val="444444"/>
          <w:shd w:val="clear" w:color="auto" w:fill="FFFFFF"/>
        </w:rPr>
        <w:t xml:space="preserve">el 7 de octubre de 2004 y </w:t>
      </w:r>
      <w:r w:rsidR="00AB1370" w:rsidRPr="00F4640F">
        <w:rPr>
          <w:rFonts w:ascii="Times New Roman" w:hAnsi="Times New Roman" w:cs="Times New Roman"/>
          <w:color w:val="444444"/>
          <w:shd w:val="clear" w:color="auto" w:fill="FFFFFF"/>
        </w:rPr>
        <w:t>publicado en el BOC 067/05</w:t>
      </w:r>
    </w:p>
    <w:p w14:paraId="4CA3FBA5" w14:textId="5082C8EF" w:rsidR="00B74D8C" w:rsidRPr="00F4640F" w:rsidRDefault="00B74D8C" w:rsidP="00B74D8C">
      <w:pPr>
        <w:pStyle w:val="Textonotapie"/>
        <w:jc w:val="both"/>
      </w:pPr>
    </w:p>
  </w:footnote>
  <w:footnote w:id="4">
    <w:p w14:paraId="4C78CBEA" w14:textId="77777777" w:rsidR="00765BE3" w:rsidRPr="00F4640F" w:rsidRDefault="00765BE3" w:rsidP="00F4640F">
      <w:pPr>
        <w:pStyle w:val="Textonotapie"/>
        <w:spacing w:before="60"/>
        <w:ind w:firstLine="284"/>
        <w:jc w:val="both"/>
        <w:rPr>
          <w:rFonts w:ascii="Times New Roman" w:hAnsi="Times New Roman" w:cs="Times New Roman"/>
          <w:lang w:val="es-ES_tradnl"/>
        </w:rPr>
      </w:pPr>
      <w:r w:rsidRPr="00F4640F">
        <w:rPr>
          <w:rStyle w:val="Refdenotaalpie"/>
          <w:rFonts w:ascii="Times New Roman" w:hAnsi="Times New Roman" w:cs="Times New Roman"/>
        </w:rPr>
        <w:footnoteRef/>
      </w:r>
      <w:r w:rsidRPr="00F4640F">
        <w:rPr>
          <w:rFonts w:ascii="Times New Roman" w:hAnsi="Times New Roman" w:cs="Times New Roman"/>
        </w:rPr>
        <w:t xml:space="preserve"> “</w:t>
      </w:r>
      <w:r w:rsidRPr="00F4640F">
        <w:rPr>
          <w:rFonts w:ascii="Times New Roman" w:hAnsi="Times New Roman" w:cs="Times New Roman"/>
          <w:lang w:val="es-ES_tradnl"/>
        </w:rPr>
        <w:t xml:space="preserve">Uno de estos caminos era un paseo que más tarde se llamará de la Universidad o Camino Largo, </w:t>
      </w:r>
      <w:r w:rsidR="00C56B92" w:rsidRPr="00F4640F">
        <w:rPr>
          <w:rFonts w:ascii="Times New Roman" w:hAnsi="Times New Roman" w:cs="Times New Roman"/>
          <w:lang w:val="es-ES_tradnl"/>
        </w:rPr>
        <w:t>que,</w:t>
      </w:r>
      <w:r w:rsidRPr="00F4640F">
        <w:rPr>
          <w:rFonts w:ascii="Times New Roman" w:hAnsi="Times New Roman" w:cs="Times New Roman"/>
          <w:lang w:val="es-ES_tradnl"/>
        </w:rPr>
        <w:t xml:space="preserve"> apareciendo por primera vez</w:t>
      </w:r>
      <w:r w:rsidR="00C26F54" w:rsidRPr="00F4640F">
        <w:rPr>
          <w:rFonts w:ascii="Times New Roman" w:hAnsi="Times New Roman" w:cs="Times New Roman"/>
          <w:lang w:val="es-ES_tradnl"/>
        </w:rPr>
        <w:t xml:space="preserve">, junto con la carretera de </w:t>
      </w:r>
      <w:proofErr w:type="spellStart"/>
      <w:r w:rsidR="00C26F54" w:rsidRPr="00F4640F">
        <w:rPr>
          <w:rFonts w:ascii="Times New Roman" w:hAnsi="Times New Roman" w:cs="Times New Roman"/>
          <w:lang w:val="es-ES_tradnl"/>
        </w:rPr>
        <w:t>Tejina</w:t>
      </w:r>
      <w:proofErr w:type="spellEnd"/>
      <w:r w:rsidR="00C26F54" w:rsidRPr="00F4640F">
        <w:rPr>
          <w:rFonts w:ascii="Times New Roman" w:hAnsi="Times New Roman" w:cs="Times New Roman"/>
          <w:lang w:val="es-ES_tradnl"/>
        </w:rPr>
        <w:t>,</w:t>
      </w:r>
      <w:r w:rsidRPr="00F4640F">
        <w:rPr>
          <w:rFonts w:ascii="Times New Roman" w:hAnsi="Times New Roman" w:cs="Times New Roman"/>
          <w:lang w:val="es-ES_tradnl"/>
        </w:rPr>
        <w:t xml:space="preserve"> en los planos en 1830 se alarga desde uno de los extremos de la ciudad hacia el interior de La Vega” (C</w:t>
      </w:r>
      <w:r w:rsidR="00C56B92" w:rsidRPr="00F4640F">
        <w:rPr>
          <w:rFonts w:ascii="Times New Roman" w:hAnsi="Times New Roman" w:cs="Times New Roman"/>
          <w:lang w:val="es-ES_tradnl"/>
        </w:rPr>
        <w:t>alero</w:t>
      </w:r>
      <w:r w:rsidR="00020CCF" w:rsidRPr="00F4640F">
        <w:rPr>
          <w:rFonts w:ascii="Times New Roman" w:hAnsi="Times New Roman" w:cs="Times New Roman"/>
          <w:lang w:val="es-ES_tradnl"/>
        </w:rPr>
        <w:t>, 2001 p</w:t>
      </w:r>
      <w:r w:rsidRPr="00F4640F">
        <w:rPr>
          <w:rFonts w:ascii="Times New Roman" w:hAnsi="Times New Roman" w:cs="Times New Roman"/>
          <w:lang w:val="es-ES_tradnl"/>
        </w:rPr>
        <w:t>.245</w:t>
      </w:r>
      <w:r w:rsidR="00020CCF" w:rsidRPr="00F4640F">
        <w:rPr>
          <w:rFonts w:ascii="Times New Roman" w:hAnsi="Times New Roman" w:cs="Times New Roman"/>
          <w:lang w:val="es-ES_tradnl"/>
        </w:rPr>
        <w:t>)</w:t>
      </w:r>
      <w:r w:rsidR="0062475F" w:rsidRPr="00F4640F">
        <w:rPr>
          <w:rFonts w:ascii="Times New Roman" w:hAnsi="Times New Roman" w:cs="Times New Roman"/>
          <w:lang w:val="es-ES_tradnl"/>
        </w:rPr>
        <w:t>.</w:t>
      </w:r>
    </w:p>
  </w:footnote>
  <w:footnote w:id="5">
    <w:p w14:paraId="5133B96E" w14:textId="77777777" w:rsidR="00022912" w:rsidRDefault="00022912" w:rsidP="00F4640F">
      <w:pPr>
        <w:pStyle w:val="Textonotapie"/>
        <w:spacing w:before="60"/>
        <w:ind w:firstLine="284"/>
        <w:jc w:val="both"/>
      </w:pPr>
      <w:r w:rsidRPr="00F4640F">
        <w:rPr>
          <w:rStyle w:val="Refdenotaalpie"/>
          <w:rFonts w:ascii="Times New Roman" w:hAnsi="Times New Roman" w:cs="Times New Roman"/>
        </w:rPr>
        <w:footnoteRef/>
      </w:r>
      <w:r w:rsidRPr="00F4640F">
        <w:rPr>
          <w:rFonts w:ascii="Times New Roman" w:hAnsi="Times New Roman" w:cs="Times New Roman"/>
        </w:rPr>
        <w:t xml:space="preserve">  Para un estudio detallado sobre la construcción de la Vía de Ronda, a su paso por La Vega de La Laguna, ver en bibliografía Fernández, C. 2013.</w:t>
      </w:r>
    </w:p>
  </w:footnote>
  <w:footnote w:id="6">
    <w:p w14:paraId="485DA09B" w14:textId="77777777" w:rsidR="00AA1C79" w:rsidRPr="00C845E8" w:rsidRDefault="00AA1C79" w:rsidP="00AA1C79">
      <w:pPr>
        <w:pStyle w:val="Textonotapie"/>
        <w:spacing w:before="60"/>
        <w:ind w:firstLine="284"/>
        <w:jc w:val="both"/>
      </w:pPr>
      <w:r>
        <w:rPr>
          <w:rStyle w:val="Refdenotaalpie"/>
        </w:rPr>
        <w:footnoteRef/>
      </w:r>
      <w:r>
        <w:t xml:space="preserve"> </w:t>
      </w:r>
      <w:r w:rsidRPr="00791D62">
        <w:rPr>
          <w:rFonts w:ascii="Times New Roman" w:hAnsi="Times New Roman" w:cs="Times New Roman"/>
        </w:rPr>
        <w:t>Capítulo IV relativo a “la protección del suelo rústico”</w:t>
      </w:r>
      <w:r>
        <w:rPr>
          <w:rFonts w:ascii="Times New Roman" w:hAnsi="Times New Roman" w:cs="Times New Roman"/>
        </w:rPr>
        <w:t xml:space="preserve">, </w:t>
      </w:r>
      <w:r w:rsidRPr="00791D62">
        <w:rPr>
          <w:rFonts w:ascii="Times New Roman" w:hAnsi="Times New Roman" w:cs="Times New Roman"/>
        </w:rPr>
        <w:t>punto 1 de la Directriz 63 dedicada a los asentamientos rurales</w:t>
      </w:r>
      <w:r>
        <w:rPr>
          <w:rFonts w:ascii="Times New Roman" w:hAnsi="Times New Roman" w:cs="Times New Roman"/>
          <w:sz w:val="24"/>
          <w:szCs w:val="24"/>
        </w:rPr>
        <w:t>.</w:t>
      </w:r>
    </w:p>
  </w:footnote>
  <w:footnote w:id="7">
    <w:p w14:paraId="4AE72683" w14:textId="77777777" w:rsidR="00AA1C79" w:rsidRPr="00095034" w:rsidRDefault="00AA1C79" w:rsidP="00AA1C79">
      <w:pPr>
        <w:pStyle w:val="Textonotapie"/>
        <w:ind w:firstLine="284"/>
        <w:jc w:val="both"/>
      </w:pPr>
      <w:r>
        <w:rPr>
          <w:rStyle w:val="Refdenotaalpie"/>
        </w:rPr>
        <w:footnoteRef/>
      </w:r>
      <w:r>
        <w:t xml:space="preserve"> </w:t>
      </w:r>
      <w:r w:rsidRPr="00095034">
        <w:rPr>
          <w:rFonts w:ascii="Times New Roman" w:hAnsi="Times New Roman" w:cs="Times New Roman"/>
        </w:rPr>
        <w:t>Decreto 56 /2011, de 4 de marzo, por el que se aprueba definitivamente el Plan Insular de Ordenación de Tenerife (</w:t>
      </w:r>
      <w:r w:rsidRPr="00095034">
        <w:rPr>
          <w:rFonts w:ascii="Times New Roman" w:eastAsia="Andale Sans UI" w:hAnsi="Times New Roman" w:cs="Times New Roman"/>
          <w:kern w:val="3"/>
          <w:lang w:eastAsia="es-ES"/>
        </w:rPr>
        <w:t>P.I.O.T.)</w:t>
      </w:r>
      <w:r w:rsidRPr="00095034">
        <w:rPr>
          <w:rFonts w:ascii="Times New Roman" w:hAnsi="Times New Roman" w:cs="Times New Roman"/>
        </w:rPr>
        <w:t xml:space="preserve"> </w:t>
      </w:r>
      <w:r w:rsidRPr="00BD5478">
        <w:rPr>
          <w:rFonts w:ascii="Times New Roman" w:hAnsi="Times New Roman" w:cs="Times New Roman"/>
        </w:rPr>
        <w:t>capítulo 8 dedicado a “la residencia”, clasifica las áreas residenciales en: áreas urbanas residenciales, asentamientos rurales y asentamientos agrícolas</w:t>
      </w:r>
      <w:r>
        <w:rPr>
          <w:rFonts w:ascii="Times New Roman" w:hAnsi="Times New Roman" w:cs="Times New Roman"/>
          <w:sz w:val="24"/>
          <w:szCs w:val="24"/>
        </w:rPr>
        <w:t>.</w:t>
      </w:r>
    </w:p>
  </w:footnote>
  <w:footnote w:id="8">
    <w:p w14:paraId="20BD3F04" w14:textId="77777777" w:rsidR="00AA1C79" w:rsidRDefault="00AA1C79" w:rsidP="00AA1C79">
      <w:pPr>
        <w:pStyle w:val="Prrafodelista"/>
        <w:tabs>
          <w:tab w:val="left" w:pos="0"/>
        </w:tabs>
        <w:spacing w:after="0" w:line="240" w:lineRule="auto"/>
        <w:ind w:left="0" w:firstLine="284"/>
        <w:jc w:val="both"/>
      </w:pPr>
      <w:r w:rsidRPr="00BD5478">
        <w:rPr>
          <w:rStyle w:val="Refdenotaalpie"/>
          <w:rFonts w:ascii="Times New Roman" w:hAnsi="Times New Roman" w:cs="Times New Roman"/>
          <w:sz w:val="20"/>
          <w:szCs w:val="20"/>
        </w:rPr>
        <w:footnoteRef/>
      </w:r>
      <w:r w:rsidRPr="00BD5478">
        <w:rPr>
          <w:rFonts w:ascii="Times New Roman" w:hAnsi="Times New Roman" w:cs="Times New Roman"/>
          <w:sz w:val="20"/>
          <w:szCs w:val="20"/>
        </w:rPr>
        <w:t xml:space="preserve"> </w:t>
      </w:r>
      <w:r w:rsidRPr="00095034">
        <w:rPr>
          <w:rFonts w:ascii="Times New Roman" w:hAnsi="Times New Roman" w:cs="Times New Roman"/>
          <w:sz w:val="20"/>
          <w:szCs w:val="20"/>
        </w:rPr>
        <w:t>Nueva ley del Suelo en Canarias de 4/2017, de 13 de julio, en su capítulo II, artículo 34, dedicado a las categorías y subcategorías del suelo rústico</w:t>
      </w:r>
      <w:r>
        <w:rPr>
          <w:rFonts w:ascii="Times New Roman" w:hAnsi="Times New Roman" w:cs="Times New Roman"/>
          <w:sz w:val="20"/>
          <w:szCs w:val="20"/>
        </w:rPr>
        <w:t>.</w:t>
      </w:r>
    </w:p>
  </w:footnote>
  <w:footnote w:id="9">
    <w:p w14:paraId="46E27A40" w14:textId="0479CE05" w:rsidR="000E0CB1" w:rsidRPr="003B55C2" w:rsidRDefault="000E0CB1" w:rsidP="000E0CB1">
      <w:pPr>
        <w:pStyle w:val="Textonotapie"/>
        <w:spacing w:before="60"/>
        <w:ind w:firstLine="284"/>
        <w:rPr>
          <w:rFonts w:ascii="Times New Roman" w:hAnsi="Times New Roman" w:cs="Times New Roman"/>
        </w:rPr>
      </w:pPr>
      <w:r>
        <w:rPr>
          <w:rStyle w:val="Refdenotaalpie"/>
        </w:rPr>
        <w:footnoteRef/>
      </w:r>
      <w:r>
        <w:t xml:space="preserve"> </w:t>
      </w:r>
      <w:r w:rsidRPr="003B55C2">
        <w:rPr>
          <w:rFonts w:ascii="Times New Roman" w:hAnsi="Times New Roman" w:cs="Times New Roman"/>
          <w:shd w:val="clear" w:color="auto" w:fill="FFFFFF"/>
        </w:rPr>
        <w:t>Declarado Reserva de la Biosfera por la Unesco, el 9 de junio de 2015</w:t>
      </w:r>
      <w:r w:rsidR="003B55C2">
        <w:rPr>
          <w:rFonts w:ascii="Times New Roman" w:hAnsi="Times New Roman" w:cs="Times New Roman"/>
          <w:shd w:val="clear" w:color="auto" w:fill="FFFFFF"/>
        </w:rPr>
        <w:t>.</w:t>
      </w:r>
    </w:p>
  </w:footnote>
  <w:footnote w:id="10">
    <w:p w14:paraId="409199ED" w14:textId="77777777" w:rsidR="000E0CB1" w:rsidRDefault="000E0CB1" w:rsidP="000E0CB1">
      <w:pPr>
        <w:pStyle w:val="Textonotapie"/>
        <w:ind w:firstLine="284"/>
        <w:rPr>
          <w:rFonts w:ascii="Times New Roman" w:hAnsi="Times New Roman" w:cs="Times New Roman"/>
          <w:lang w:val="es-ES_tradnl"/>
        </w:rPr>
      </w:pPr>
      <w:r w:rsidRPr="003B55C2">
        <w:rPr>
          <w:rStyle w:val="Refdenotaalpie"/>
          <w:rFonts w:ascii="Times New Roman" w:hAnsi="Times New Roman" w:cs="Times New Roman"/>
        </w:rPr>
        <w:footnoteRef/>
      </w:r>
      <w:r w:rsidRPr="003B55C2">
        <w:rPr>
          <w:rFonts w:ascii="Times New Roman" w:hAnsi="Times New Roman" w:cs="Times New Roman"/>
        </w:rPr>
        <w:t xml:space="preserve"> </w:t>
      </w:r>
      <w:r w:rsidRPr="003B55C2">
        <w:rPr>
          <w:rFonts w:ascii="Times New Roman" w:hAnsi="Times New Roman" w:cs="Times New Roman"/>
          <w:lang w:val="es-ES_tradnl"/>
        </w:rPr>
        <w:t>Figura esta del Parque Agrario en estrecha relación con el concepto de Paisaje Cultural definido así por la UNESCO</w:t>
      </w:r>
      <w:r>
        <w:rPr>
          <w:rFonts w:ascii="Times New Roman" w:hAnsi="Times New Roman" w:cs="Times New Roman"/>
          <w:lang w:val="es-ES_tradnl"/>
        </w:rPr>
        <w:t>.</w:t>
      </w:r>
    </w:p>
    <w:p w14:paraId="2CCADD35" w14:textId="77777777" w:rsidR="000E0CB1" w:rsidRPr="008847E6" w:rsidRDefault="000E0CB1" w:rsidP="000E0CB1">
      <w:pPr>
        <w:pStyle w:val="Textonotapie"/>
        <w:spacing w:before="60"/>
        <w:ind w:firstLine="284"/>
        <w:jc w:val="both"/>
        <w:rPr>
          <w:lang w:val="es-ES_tradnl"/>
        </w:rPr>
      </w:pPr>
      <w:r>
        <w:rPr>
          <w:lang w:val="es-ES_tradnl"/>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E9369" w14:textId="697C6F0C" w:rsidR="00495534" w:rsidRPr="00495534" w:rsidRDefault="00495534">
    <w:pPr>
      <w:pStyle w:val="Encabezado"/>
      <w:rPr>
        <w:rFonts w:ascii="Times New Roman" w:hAnsi="Times New Roman" w:cs="Times New Roman"/>
        <w:sz w:val="24"/>
        <w:szCs w:val="24"/>
      </w:rPr>
    </w:pPr>
    <w:r w:rsidRPr="00495534">
      <w:rPr>
        <w:rFonts w:ascii="Times New Roman" w:hAnsi="Times New Roman" w:cs="Times New Roman"/>
        <w:sz w:val="24"/>
        <w:szCs w:val="24"/>
      </w:rPr>
      <w:t>XV Coloquio de Geografía Urbana</w:t>
    </w:r>
  </w:p>
  <w:p w14:paraId="7EE57EFF" w14:textId="77777777" w:rsidR="00495534" w:rsidRDefault="0049553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415AD" w14:textId="26A0E705" w:rsidR="00981FEE" w:rsidRPr="00FB191B" w:rsidRDefault="00456595" w:rsidP="00FB191B">
    <w:pPr>
      <w:spacing w:after="300" w:line="360" w:lineRule="auto"/>
      <w:ind w:left="3544" w:hanging="712"/>
      <w:rPr>
        <w:rFonts w:ascii="Times New Roman" w:hAnsi="Times New Roman" w:cs="Times New Roman"/>
        <w:b/>
        <w:i/>
        <w:sz w:val="32"/>
        <w:szCs w:val="32"/>
      </w:rPr>
    </w:pPr>
    <w:r>
      <w:rPr>
        <w:rFonts w:cstheme="minorHAnsi"/>
        <w:i/>
        <w:sz w:val="24"/>
        <w:szCs w:val="24"/>
      </w:rPr>
      <w:t xml:space="preserve">          </w:t>
    </w:r>
    <w:r w:rsidR="00701995" w:rsidRPr="00FB191B">
      <w:rPr>
        <w:rFonts w:cstheme="minorHAnsi"/>
        <w:i/>
        <w:sz w:val="24"/>
        <w:szCs w:val="24"/>
      </w:rPr>
      <w:t>L</w:t>
    </w:r>
    <w:r w:rsidR="00981FEE" w:rsidRPr="00FB191B">
      <w:rPr>
        <w:rFonts w:cstheme="minorHAnsi"/>
        <w:i/>
        <w:sz w:val="24"/>
        <w:szCs w:val="24"/>
      </w:rPr>
      <w:t xml:space="preserve">os modelos urbanísticos en </w:t>
    </w:r>
    <w:r w:rsidR="00701995" w:rsidRPr="00FB191B">
      <w:rPr>
        <w:rFonts w:cstheme="minorHAnsi"/>
        <w:i/>
        <w:sz w:val="24"/>
        <w:szCs w:val="24"/>
      </w:rPr>
      <w:t>L</w:t>
    </w:r>
    <w:r w:rsidR="00981FEE" w:rsidRPr="00FB191B">
      <w:rPr>
        <w:rFonts w:cstheme="minorHAnsi"/>
        <w:i/>
        <w:sz w:val="24"/>
        <w:szCs w:val="24"/>
      </w:rPr>
      <w:t xml:space="preserve">a </w:t>
    </w:r>
    <w:r w:rsidR="00701995" w:rsidRPr="00FB191B">
      <w:rPr>
        <w:rFonts w:cstheme="minorHAnsi"/>
        <w:i/>
        <w:sz w:val="24"/>
        <w:szCs w:val="24"/>
      </w:rPr>
      <w:t>V</w:t>
    </w:r>
    <w:r w:rsidR="00981FEE" w:rsidRPr="00FB191B">
      <w:rPr>
        <w:rFonts w:cstheme="minorHAnsi"/>
        <w:i/>
        <w:sz w:val="24"/>
        <w:szCs w:val="24"/>
      </w:rPr>
      <w:t xml:space="preserve">ega de </w:t>
    </w:r>
    <w:r w:rsidR="00701995" w:rsidRPr="00FB191B">
      <w:rPr>
        <w:rFonts w:cstheme="minorHAnsi"/>
        <w:i/>
        <w:sz w:val="24"/>
        <w:szCs w:val="24"/>
      </w:rPr>
      <w:t>L</w:t>
    </w:r>
    <w:r w:rsidR="00981FEE" w:rsidRPr="00FB191B">
      <w:rPr>
        <w:rFonts w:cstheme="minorHAnsi"/>
        <w:i/>
        <w:sz w:val="24"/>
        <w:szCs w:val="24"/>
      </w:rPr>
      <w:t xml:space="preserve">a </w:t>
    </w:r>
    <w:r w:rsidR="00701995" w:rsidRPr="00FB191B">
      <w:rPr>
        <w:rFonts w:cstheme="minorHAnsi"/>
        <w:i/>
        <w:sz w:val="24"/>
        <w:szCs w:val="24"/>
      </w:rPr>
      <w:t>L</w:t>
    </w:r>
    <w:r w:rsidR="00981FEE" w:rsidRPr="00FB191B">
      <w:rPr>
        <w:rFonts w:cstheme="minorHAnsi"/>
        <w:i/>
        <w:sz w:val="24"/>
        <w:szCs w:val="24"/>
      </w:rPr>
      <w:t>aguna</w:t>
    </w:r>
    <w:r w:rsidR="00701995" w:rsidRPr="00FB191B">
      <w:rPr>
        <w:rFonts w:cstheme="minorHAnsi"/>
        <w:i/>
        <w:sz w:val="24"/>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6302D" w14:textId="1E315450" w:rsidR="0010275A" w:rsidRDefault="0010275A" w:rsidP="00495534">
    <w:pPr>
      <w:pStyle w:val="Encabezado"/>
    </w:pPr>
  </w:p>
  <w:p w14:paraId="657C37D5" w14:textId="77777777" w:rsidR="00495534" w:rsidRPr="00495534" w:rsidRDefault="00495534" w:rsidP="004955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5818"/>
    <w:multiLevelType w:val="multilevel"/>
    <w:tmpl w:val="BFFCCF52"/>
    <w:lvl w:ilvl="0">
      <w:start w:val="2"/>
      <w:numFmt w:val="decimal"/>
      <w:lvlText w:val="%1"/>
      <w:lvlJc w:val="left"/>
      <w:pPr>
        <w:ind w:left="360" w:hanging="360"/>
      </w:pPr>
      <w:rPr>
        <w:rFonts w:hint="default"/>
        <w:sz w:val="24"/>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1" w15:restartNumberingAfterBreak="0">
    <w:nsid w:val="00EC05D1"/>
    <w:multiLevelType w:val="multilevel"/>
    <w:tmpl w:val="809E9092"/>
    <w:lvl w:ilvl="0">
      <w:start w:val="2"/>
      <w:numFmt w:val="decimal"/>
      <w:lvlText w:val="%1."/>
      <w:lvlJc w:val="left"/>
      <w:pPr>
        <w:ind w:left="360" w:hanging="360"/>
      </w:pPr>
      <w:rPr>
        <w:rFonts w:hint="default"/>
        <w:b/>
      </w:rPr>
    </w:lvl>
    <w:lvl w:ilvl="1">
      <w:start w:val="2"/>
      <w:numFmt w:val="decimal"/>
      <w:lvlText w:val="%1.%2."/>
      <w:lvlJc w:val="left"/>
      <w:pPr>
        <w:ind w:left="502"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2" w15:restartNumberingAfterBreak="0">
    <w:nsid w:val="0ECE2BD6"/>
    <w:multiLevelType w:val="hybridMultilevel"/>
    <w:tmpl w:val="EFD67B34"/>
    <w:lvl w:ilvl="0" w:tplc="693A4E4E">
      <w:start w:val="1"/>
      <w:numFmt w:val="decimal"/>
      <w:lvlText w:val="%1."/>
      <w:lvlJc w:val="left"/>
      <w:pPr>
        <w:ind w:left="1146" w:hanging="360"/>
      </w:pPr>
      <w:rPr>
        <w:rFonts w:hint="default"/>
        <w:b w:val="0"/>
        <w:i w:val="0"/>
        <w:caps w:val="0"/>
        <w:strike w:val="0"/>
        <w:dstrike w:val="0"/>
        <w:shadow/>
        <w:emboss w:val="0"/>
        <w:imprint w:val="0"/>
        <w:vanish w:val="0"/>
        <w:vertAlign w:val="baseline"/>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 w15:restartNumberingAfterBreak="0">
    <w:nsid w:val="11615F19"/>
    <w:multiLevelType w:val="hybridMultilevel"/>
    <w:tmpl w:val="BE985A5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43C06BD"/>
    <w:multiLevelType w:val="multilevel"/>
    <w:tmpl w:val="5EBE3734"/>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99D5FD8"/>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277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4F703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EA1BA6"/>
    <w:multiLevelType w:val="multilevel"/>
    <w:tmpl w:val="0FA20E2C"/>
    <w:styleLink w:val="Estilo1"/>
    <w:lvl w:ilvl="0">
      <w:start w:val="2"/>
      <w:numFmt w:val="decimal"/>
      <w:lvlText w:val="%1."/>
      <w:lvlJc w:val="left"/>
      <w:pPr>
        <w:ind w:left="720" w:hanging="360"/>
      </w:pPr>
      <w:rPr>
        <w:rFonts w:hint="default"/>
        <w:b w:val="0"/>
        <w:i w:val="0"/>
        <w:caps w:val="0"/>
        <w:strike w:val="0"/>
        <w:dstrike w:val="0"/>
        <w:shadow/>
        <w:emboss w:val="0"/>
        <w:imprint w:val="0"/>
        <w:vanish w:val="0"/>
        <w:vertAlign w:val="baseline"/>
      </w:rPr>
    </w:lvl>
    <w:lvl w:ilvl="1">
      <w:start w:val="1"/>
      <w:numFmt w:val="decimal"/>
      <w:isLgl/>
      <w:lvlText w:val="%1.%2."/>
      <w:lvlJc w:val="left"/>
      <w:pPr>
        <w:ind w:left="1637"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15:restartNumberingAfterBreak="0">
    <w:nsid w:val="1D8A751D"/>
    <w:multiLevelType w:val="hybridMultilevel"/>
    <w:tmpl w:val="BF48A6E6"/>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23CF629C"/>
    <w:multiLevelType w:val="multilevel"/>
    <w:tmpl w:val="1B2479C4"/>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2.3%2.2."/>
      <w:lvlJc w:val="left"/>
      <w:pPr>
        <w:ind w:left="788" w:hanging="504"/>
      </w:pPr>
      <w:rPr>
        <w:rFonts w:hint="default"/>
      </w:rPr>
    </w:lvl>
    <w:lvl w:ilvl="3">
      <w:start w:val="1"/>
      <w:numFmt w:val="decimal"/>
      <w:lvlText w:val="2.%23.%4."/>
      <w:lvlJc w:val="left"/>
      <w:pPr>
        <w:ind w:left="235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4B218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32972C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78D5E76"/>
    <w:multiLevelType w:val="multilevel"/>
    <w:tmpl w:val="1B7A7A62"/>
    <w:lvl w:ilvl="0">
      <w:start w:val="3"/>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38D90F24"/>
    <w:multiLevelType w:val="multilevel"/>
    <w:tmpl w:val="FF784F06"/>
    <w:lvl w:ilvl="0">
      <w:start w:val="2"/>
      <w:numFmt w:val="decimal"/>
      <w:lvlText w:val="%1."/>
      <w:lvlJc w:val="left"/>
      <w:pPr>
        <w:ind w:left="540" w:hanging="540"/>
      </w:pPr>
      <w:rPr>
        <w:rFonts w:hint="default"/>
      </w:rPr>
    </w:lvl>
    <w:lvl w:ilvl="1">
      <w:start w:val="3"/>
      <w:numFmt w:val="decimal"/>
      <w:lvlText w:val="%1.%2."/>
      <w:lvlJc w:val="left"/>
      <w:pPr>
        <w:ind w:left="682" w:hanging="54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3DE5322A"/>
    <w:multiLevelType w:val="multilevel"/>
    <w:tmpl w:val="71483862"/>
    <w:lvl w:ilvl="0">
      <w:start w:val="1"/>
      <w:numFmt w:val="decimal"/>
      <w:lvlText w:val="%1."/>
      <w:lvlJc w:val="left"/>
      <w:pPr>
        <w:ind w:left="540" w:hanging="540"/>
      </w:pPr>
      <w:rPr>
        <w:rFonts w:hint="default"/>
        <w:i w:val="0"/>
      </w:rPr>
    </w:lvl>
    <w:lvl w:ilvl="1">
      <w:start w:val="2"/>
      <w:numFmt w:val="decimal"/>
      <w:lvlText w:val="%1.%2."/>
      <w:lvlJc w:val="left"/>
      <w:pPr>
        <w:ind w:left="1250" w:hanging="540"/>
      </w:pPr>
      <w:rPr>
        <w:rFonts w:hint="default"/>
        <w:i w:val="0"/>
      </w:rPr>
    </w:lvl>
    <w:lvl w:ilvl="2">
      <w:start w:val="1"/>
      <w:numFmt w:val="decimal"/>
      <w:lvlText w:val="%1.%2.%3."/>
      <w:lvlJc w:val="left"/>
      <w:pPr>
        <w:ind w:left="1996" w:hanging="720"/>
      </w:pPr>
      <w:rPr>
        <w:rFonts w:hint="default"/>
        <w:i w:val="0"/>
      </w:rPr>
    </w:lvl>
    <w:lvl w:ilvl="3">
      <w:start w:val="1"/>
      <w:numFmt w:val="decimal"/>
      <w:lvlText w:val="%1.%2.%3.%4."/>
      <w:lvlJc w:val="left"/>
      <w:pPr>
        <w:ind w:left="2634" w:hanging="720"/>
      </w:pPr>
      <w:rPr>
        <w:rFonts w:hint="default"/>
        <w:i w:val="0"/>
      </w:rPr>
    </w:lvl>
    <w:lvl w:ilvl="4">
      <w:start w:val="1"/>
      <w:numFmt w:val="decimal"/>
      <w:lvlText w:val="%1.%2.%3.%4.%5."/>
      <w:lvlJc w:val="left"/>
      <w:pPr>
        <w:ind w:left="3632" w:hanging="1080"/>
      </w:pPr>
      <w:rPr>
        <w:rFonts w:hint="default"/>
        <w:i w:val="0"/>
      </w:rPr>
    </w:lvl>
    <w:lvl w:ilvl="5">
      <w:start w:val="1"/>
      <w:numFmt w:val="decimal"/>
      <w:lvlText w:val="%1.%2.%3.%4.%5.%6."/>
      <w:lvlJc w:val="left"/>
      <w:pPr>
        <w:ind w:left="4270" w:hanging="1080"/>
      </w:pPr>
      <w:rPr>
        <w:rFonts w:hint="default"/>
        <w:i w:val="0"/>
      </w:rPr>
    </w:lvl>
    <w:lvl w:ilvl="6">
      <w:start w:val="1"/>
      <w:numFmt w:val="decimal"/>
      <w:lvlText w:val="%1.%2.%3.%4.%5.%6.%7."/>
      <w:lvlJc w:val="left"/>
      <w:pPr>
        <w:ind w:left="5268" w:hanging="1440"/>
      </w:pPr>
      <w:rPr>
        <w:rFonts w:hint="default"/>
        <w:i w:val="0"/>
      </w:rPr>
    </w:lvl>
    <w:lvl w:ilvl="7">
      <w:start w:val="1"/>
      <w:numFmt w:val="decimal"/>
      <w:lvlText w:val="%1.%2.%3.%4.%5.%6.%7.%8."/>
      <w:lvlJc w:val="left"/>
      <w:pPr>
        <w:ind w:left="5906" w:hanging="1440"/>
      </w:pPr>
      <w:rPr>
        <w:rFonts w:hint="default"/>
        <w:i w:val="0"/>
      </w:rPr>
    </w:lvl>
    <w:lvl w:ilvl="8">
      <w:start w:val="1"/>
      <w:numFmt w:val="decimal"/>
      <w:lvlText w:val="%1.%2.%3.%4.%5.%6.%7.%8.%9."/>
      <w:lvlJc w:val="left"/>
      <w:pPr>
        <w:ind w:left="6904" w:hanging="1800"/>
      </w:pPr>
      <w:rPr>
        <w:rFonts w:hint="default"/>
        <w:i w:val="0"/>
      </w:rPr>
    </w:lvl>
  </w:abstractNum>
  <w:abstractNum w:abstractNumId="15" w15:restartNumberingAfterBreak="0">
    <w:nsid w:val="3E481282"/>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CD30766"/>
    <w:multiLevelType w:val="hybridMultilevel"/>
    <w:tmpl w:val="58926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03139A1"/>
    <w:multiLevelType w:val="multilevel"/>
    <w:tmpl w:val="0FA20E2C"/>
    <w:numStyleLink w:val="Estilo1"/>
  </w:abstractNum>
  <w:abstractNum w:abstractNumId="18" w15:restartNumberingAfterBreak="0">
    <w:nsid w:val="50CE28D5"/>
    <w:multiLevelType w:val="multilevel"/>
    <w:tmpl w:val="809E9092"/>
    <w:lvl w:ilvl="0">
      <w:start w:val="2"/>
      <w:numFmt w:val="decimal"/>
      <w:lvlText w:val="%1."/>
      <w:lvlJc w:val="left"/>
      <w:pPr>
        <w:ind w:left="360" w:hanging="360"/>
      </w:pPr>
      <w:rPr>
        <w:rFonts w:hint="default"/>
        <w:b/>
      </w:rPr>
    </w:lvl>
    <w:lvl w:ilvl="1">
      <w:start w:val="2"/>
      <w:numFmt w:val="decimal"/>
      <w:lvlText w:val="%1.%2."/>
      <w:lvlJc w:val="left"/>
      <w:pPr>
        <w:ind w:left="502"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19" w15:restartNumberingAfterBreak="0">
    <w:nsid w:val="51451A2E"/>
    <w:multiLevelType w:val="multilevel"/>
    <w:tmpl w:val="5EBE3734"/>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69E3253"/>
    <w:multiLevelType w:val="multilevel"/>
    <w:tmpl w:val="0FA20E2C"/>
    <w:lvl w:ilvl="0">
      <w:start w:val="1"/>
      <w:numFmt w:val="decimal"/>
      <w:lvlText w:val="%1."/>
      <w:lvlJc w:val="left"/>
      <w:pPr>
        <w:ind w:left="720" w:hanging="360"/>
      </w:pPr>
      <w:rPr>
        <w:rFonts w:hint="default"/>
        <w:b w:val="0"/>
        <w:i w:val="0"/>
        <w:caps w:val="0"/>
        <w:strike w:val="0"/>
        <w:dstrike w:val="0"/>
        <w:shadow/>
        <w:emboss w:val="0"/>
        <w:imprint w:val="0"/>
        <w:vanish w:val="0"/>
        <w:vertAlign w:val="baseline"/>
      </w:rPr>
    </w:lvl>
    <w:lvl w:ilvl="1">
      <w:start w:val="1"/>
      <w:numFmt w:val="decimal"/>
      <w:isLgl/>
      <w:lvlText w:val="%1.%2."/>
      <w:lvlJc w:val="left"/>
      <w:pPr>
        <w:ind w:left="1637"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1" w15:restartNumberingAfterBreak="0">
    <w:nsid w:val="5B1451F4"/>
    <w:multiLevelType w:val="hybridMultilevel"/>
    <w:tmpl w:val="66F0A5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B5766E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29413A8"/>
    <w:multiLevelType w:val="multilevel"/>
    <w:tmpl w:val="DBD88F80"/>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403222B"/>
    <w:multiLevelType w:val="multilevel"/>
    <w:tmpl w:val="1040AC3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B700843"/>
    <w:multiLevelType w:val="multilevel"/>
    <w:tmpl w:val="76761E7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1AE79B0"/>
    <w:multiLevelType w:val="hybridMultilevel"/>
    <w:tmpl w:val="CFD4876C"/>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42D31AB"/>
    <w:multiLevelType w:val="hybridMultilevel"/>
    <w:tmpl w:val="43708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6235DCB"/>
    <w:multiLevelType w:val="multilevel"/>
    <w:tmpl w:val="EAB0F404"/>
    <w:lvl w:ilvl="0">
      <w:start w:val="3"/>
      <w:numFmt w:val="decimal"/>
      <w:lvlText w:val="%1"/>
      <w:lvlJc w:val="left"/>
      <w:pPr>
        <w:ind w:left="360" w:hanging="360"/>
      </w:pPr>
      <w:rPr>
        <w:rFonts w:hint="default"/>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29" w15:restartNumberingAfterBreak="0">
    <w:nsid w:val="76BE1950"/>
    <w:multiLevelType w:val="hybridMultilevel"/>
    <w:tmpl w:val="7F1CF580"/>
    <w:lvl w:ilvl="0" w:tplc="B7747EEE">
      <w:start w:val="3"/>
      <w:numFmt w:val="decimal"/>
      <w:lvlText w:val="%1."/>
      <w:lvlJc w:val="left"/>
      <w:pPr>
        <w:ind w:left="720" w:hanging="360"/>
      </w:pPr>
      <w:rPr>
        <w:rFonts w:hint="default"/>
        <w:b w:val="0"/>
        <w:i w:val="0"/>
        <w:caps w:val="0"/>
        <w:strike w:val="0"/>
        <w:dstrike w:val="0"/>
        <w:shadow/>
        <w:emboss w:val="0"/>
        <w:imprint w:val="0"/>
        <w:vanish w:val="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80B1D0F"/>
    <w:multiLevelType w:val="hybridMultilevel"/>
    <w:tmpl w:val="0FC41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0"/>
  </w:num>
  <w:num w:numId="4">
    <w:abstractNumId w:val="25"/>
  </w:num>
  <w:num w:numId="5">
    <w:abstractNumId w:val="2"/>
  </w:num>
  <w:num w:numId="6">
    <w:abstractNumId w:val="29"/>
  </w:num>
  <w:num w:numId="7">
    <w:abstractNumId w:val="20"/>
  </w:num>
  <w:num w:numId="8">
    <w:abstractNumId w:val="16"/>
  </w:num>
  <w:num w:numId="9">
    <w:abstractNumId w:val="11"/>
  </w:num>
  <w:num w:numId="10">
    <w:abstractNumId w:val="30"/>
  </w:num>
  <w:num w:numId="11">
    <w:abstractNumId w:val="9"/>
  </w:num>
  <w:num w:numId="12">
    <w:abstractNumId w:val="22"/>
  </w:num>
  <w:num w:numId="13">
    <w:abstractNumId w:val="15"/>
  </w:num>
  <w:num w:numId="14">
    <w:abstractNumId w:val="4"/>
  </w:num>
  <w:num w:numId="15">
    <w:abstractNumId w:val="19"/>
  </w:num>
  <w:num w:numId="16">
    <w:abstractNumId w:val="21"/>
  </w:num>
  <w:num w:numId="17">
    <w:abstractNumId w:val="27"/>
  </w:num>
  <w:num w:numId="18">
    <w:abstractNumId w:val="7"/>
  </w:num>
  <w:num w:numId="19">
    <w:abstractNumId w:val="17"/>
  </w:num>
  <w:num w:numId="20">
    <w:abstractNumId w:val="23"/>
  </w:num>
  <w:num w:numId="21">
    <w:abstractNumId w:val="24"/>
  </w:num>
  <w:num w:numId="22">
    <w:abstractNumId w:val="14"/>
  </w:num>
  <w:num w:numId="23">
    <w:abstractNumId w:val="12"/>
  </w:num>
  <w:num w:numId="24">
    <w:abstractNumId w:val="26"/>
  </w:num>
  <w:num w:numId="25">
    <w:abstractNumId w:val="3"/>
  </w:num>
  <w:num w:numId="26">
    <w:abstractNumId w:val="28"/>
  </w:num>
  <w:num w:numId="27">
    <w:abstractNumId w:val="0"/>
  </w:num>
  <w:num w:numId="28">
    <w:abstractNumId w:val="1"/>
  </w:num>
  <w:num w:numId="29">
    <w:abstractNumId w:val="13"/>
  </w:num>
  <w:num w:numId="30">
    <w:abstractNumId w:val="18"/>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03E8"/>
    <w:rsid w:val="00001EC4"/>
    <w:rsid w:val="00011CF8"/>
    <w:rsid w:val="00015047"/>
    <w:rsid w:val="00020CCF"/>
    <w:rsid w:val="00022912"/>
    <w:rsid w:val="0002524A"/>
    <w:rsid w:val="0002538C"/>
    <w:rsid w:val="000267D7"/>
    <w:rsid w:val="000268B7"/>
    <w:rsid w:val="00031C79"/>
    <w:rsid w:val="00034F4A"/>
    <w:rsid w:val="00035B89"/>
    <w:rsid w:val="0003746F"/>
    <w:rsid w:val="00040EAC"/>
    <w:rsid w:val="000411AB"/>
    <w:rsid w:val="000414D9"/>
    <w:rsid w:val="00041834"/>
    <w:rsid w:val="00043601"/>
    <w:rsid w:val="00045A2E"/>
    <w:rsid w:val="00045DB2"/>
    <w:rsid w:val="000471F2"/>
    <w:rsid w:val="00052495"/>
    <w:rsid w:val="00070781"/>
    <w:rsid w:val="00073D25"/>
    <w:rsid w:val="00087A66"/>
    <w:rsid w:val="000932F9"/>
    <w:rsid w:val="00096214"/>
    <w:rsid w:val="000970E2"/>
    <w:rsid w:val="000A12BC"/>
    <w:rsid w:val="000A2C10"/>
    <w:rsid w:val="000A47CE"/>
    <w:rsid w:val="000B1D56"/>
    <w:rsid w:val="000D220D"/>
    <w:rsid w:val="000D23B6"/>
    <w:rsid w:val="000D29C4"/>
    <w:rsid w:val="000D2DF3"/>
    <w:rsid w:val="000D3983"/>
    <w:rsid w:val="000D5B32"/>
    <w:rsid w:val="000D6A38"/>
    <w:rsid w:val="000E0CB1"/>
    <w:rsid w:val="000E18FE"/>
    <w:rsid w:val="000F4A78"/>
    <w:rsid w:val="000F4B24"/>
    <w:rsid w:val="000F5F73"/>
    <w:rsid w:val="00100441"/>
    <w:rsid w:val="0010275A"/>
    <w:rsid w:val="00102C2D"/>
    <w:rsid w:val="00103CE6"/>
    <w:rsid w:val="001132DD"/>
    <w:rsid w:val="001218C3"/>
    <w:rsid w:val="001227AA"/>
    <w:rsid w:val="00124C24"/>
    <w:rsid w:val="00127862"/>
    <w:rsid w:val="001315AF"/>
    <w:rsid w:val="001322FC"/>
    <w:rsid w:val="00133B6A"/>
    <w:rsid w:val="00135A61"/>
    <w:rsid w:val="001511CF"/>
    <w:rsid w:val="00162234"/>
    <w:rsid w:val="00176364"/>
    <w:rsid w:val="00182556"/>
    <w:rsid w:val="00182BA5"/>
    <w:rsid w:val="00183E1E"/>
    <w:rsid w:val="0018437B"/>
    <w:rsid w:val="00184873"/>
    <w:rsid w:val="00186A36"/>
    <w:rsid w:val="00186F6D"/>
    <w:rsid w:val="001879D9"/>
    <w:rsid w:val="00187ED3"/>
    <w:rsid w:val="00194697"/>
    <w:rsid w:val="00195F9D"/>
    <w:rsid w:val="001A40EF"/>
    <w:rsid w:val="001A515D"/>
    <w:rsid w:val="001A78FF"/>
    <w:rsid w:val="001B0B79"/>
    <w:rsid w:val="001B5585"/>
    <w:rsid w:val="001C6305"/>
    <w:rsid w:val="001C7A92"/>
    <w:rsid w:val="001D52BF"/>
    <w:rsid w:val="001D52DA"/>
    <w:rsid w:val="001D6EDD"/>
    <w:rsid w:val="001D7A37"/>
    <w:rsid w:val="001D7EDA"/>
    <w:rsid w:val="001E050E"/>
    <w:rsid w:val="001E30B1"/>
    <w:rsid w:val="001E5830"/>
    <w:rsid w:val="001E7250"/>
    <w:rsid w:val="001F14AA"/>
    <w:rsid w:val="001F48BB"/>
    <w:rsid w:val="001F5B14"/>
    <w:rsid w:val="001F6C05"/>
    <w:rsid w:val="001F74ED"/>
    <w:rsid w:val="00205045"/>
    <w:rsid w:val="0020512A"/>
    <w:rsid w:val="00206284"/>
    <w:rsid w:val="00206BED"/>
    <w:rsid w:val="002107F9"/>
    <w:rsid w:val="002122F8"/>
    <w:rsid w:val="00213C84"/>
    <w:rsid w:val="00216241"/>
    <w:rsid w:val="00217BD1"/>
    <w:rsid w:val="0022683F"/>
    <w:rsid w:val="00226A29"/>
    <w:rsid w:val="00231CAB"/>
    <w:rsid w:val="00232A80"/>
    <w:rsid w:val="002332BA"/>
    <w:rsid w:val="00236F04"/>
    <w:rsid w:val="0024176B"/>
    <w:rsid w:val="002418D6"/>
    <w:rsid w:val="00241B51"/>
    <w:rsid w:val="00244269"/>
    <w:rsid w:val="00247271"/>
    <w:rsid w:val="00251AE9"/>
    <w:rsid w:val="0025412E"/>
    <w:rsid w:val="00260153"/>
    <w:rsid w:val="002628B5"/>
    <w:rsid w:val="00263B6C"/>
    <w:rsid w:val="00267156"/>
    <w:rsid w:val="002700AC"/>
    <w:rsid w:val="0027079A"/>
    <w:rsid w:val="00275AC5"/>
    <w:rsid w:val="00290BAF"/>
    <w:rsid w:val="00291CCC"/>
    <w:rsid w:val="00291D37"/>
    <w:rsid w:val="00295129"/>
    <w:rsid w:val="002A1476"/>
    <w:rsid w:val="002A2743"/>
    <w:rsid w:val="002B68E5"/>
    <w:rsid w:val="002C539D"/>
    <w:rsid w:val="002D3D77"/>
    <w:rsid w:val="002D727F"/>
    <w:rsid w:val="002E39D5"/>
    <w:rsid w:val="002F1DE7"/>
    <w:rsid w:val="002F3E9C"/>
    <w:rsid w:val="002F76BE"/>
    <w:rsid w:val="003050BD"/>
    <w:rsid w:val="003052E8"/>
    <w:rsid w:val="00306575"/>
    <w:rsid w:val="00307CCA"/>
    <w:rsid w:val="00313451"/>
    <w:rsid w:val="00313FFC"/>
    <w:rsid w:val="0031479C"/>
    <w:rsid w:val="0031782F"/>
    <w:rsid w:val="0032228A"/>
    <w:rsid w:val="003245C3"/>
    <w:rsid w:val="003419EB"/>
    <w:rsid w:val="00341EEA"/>
    <w:rsid w:val="0034369B"/>
    <w:rsid w:val="00350E7D"/>
    <w:rsid w:val="00355FE9"/>
    <w:rsid w:val="00360F7E"/>
    <w:rsid w:val="00361A35"/>
    <w:rsid w:val="00364CA8"/>
    <w:rsid w:val="0036647F"/>
    <w:rsid w:val="00370C4D"/>
    <w:rsid w:val="00371506"/>
    <w:rsid w:val="00374CDD"/>
    <w:rsid w:val="00380F4F"/>
    <w:rsid w:val="00382E12"/>
    <w:rsid w:val="003925E0"/>
    <w:rsid w:val="00396091"/>
    <w:rsid w:val="003A2296"/>
    <w:rsid w:val="003A3D20"/>
    <w:rsid w:val="003A4AF4"/>
    <w:rsid w:val="003A7564"/>
    <w:rsid w:val="003B013D"/>
    <w:rsid w:val="003B1CAA"/>
    <w:rsid w:val="003B341F"/>
    <w:rsid w:val="003B4370"/>
    <w:rsid w:val="003B4F8D"/>
    <w:rsid w:val="003B55C2"/>
    <w:rsid w:val="003C224C"/>
    <w:rsid w:val="003C275A"/>
    <w:rsid w:val="003C6FB3"/>
    <w:rsid w:val="003D1B54"/>
    <w:rsid w:val="003D38BC"/>
    <w:rsid w:val="003E3D5D"/>
    <w:rsid w:val="003E4004"/>
    <w:rsid w:val="003F37A3"/>
    <w:rsid w:val="003F42B2"/>
    <w:rsid w:val="003F42D1"/>
    <w:rsid w:val="003F4FB3"/>
    <w:rsid w:val="003F516A"/>
    <w:rsid w:val="003F6ACD"/>
    <w:rsid w:val="00401FC3"/>
    <w:rsid w:val="004026C5"/>
    <w:rsid w:val="00402CDC"/>
    <w:rsid w:val="004043AF"/>
    <w:rsid w:val="004048C4"/>
    <w:rsid w:val="00405F20"/>
    <w:rsid w:val="00411D72"/>
    <w:rsid w:val="00412DCC"/>
    <w:rsid w:val="004137B9"/>
    <w:rsid w:val="004157D6"/>
    <w:rsid w:val="00417BF2"/>
    <w:rsid w:val="00420F5A"/>
    <w:rsid w:val="00424F47"/>
    <w:rsid w:val="004306C9"/>
    <w:rsid w:val="004310C9"/>
    <w:rsid w:val="0043248F"/>
    <w:rsid w:val="00433291"/>
    <w:rsid w:val="004355C9"/>
    <w:rsid w:val="00442AA7"/>
    <w:rsid w:val="0045037C"/>
    <w:rsid w:val="00452044"/>
    <w:rsid w:val="00452125"/>
    <w:rsid w:val="004556CF"/>
    <w:rsid w:val="00456595"/>
    <w:rsid w:val="004570AC"/>
    <w:rsid w:val="0046078D"/>
    <w:rsid w:val="00460A71"/>
    <w:rsid w:val="004652AD"/>
    <w:rsid w:val="00470ECE"/>
    <w:rsid w:val="004771B3"/>
    <w:rsid w:val="00482359"/>
    <w:rsid w:val="0048309F"/>
    <w:rsid w:val="00490A86"/>
    <w:rsid w:val="00490CE5"/>
    <w:rsid w:val="004925FB"/>
    <w:rsid w:val="00495032"/>
    <w:rsid w:val="00495534"/>
    <w:rsid w:val="00495B18"/>
    <w:rsid w:val="00496878"/>
    <w:rsid w:val="004A05F3"/>
    <w:rsid w:val="004A2011"/>
    <w:rsid w:val="004A480D"/>
    <w:rsid w:val="004A5382"/>
    <w:rsid w:val="004A6E85"/>
    <w:rsid w:val="004B4AE9"/>
    <w:rsid w:val="004B6ED6"/>
    <w:rsid w:val="004C65CC"/>
    <w:rsid w:val="004D3EBA"/>
    <w:rsid w:val="004D501C"/>
    <w:rsid w:val="004E25E5"/>
    <w:rsid w:val="004E56AF"/>
    <w:rsid w:val="004E7716"/>
    <w:rsid w:val="004F39DA"/>
    <w:rsid w:val="004F71E9"/>
    <w:rsid w:val="005063E4"/>
    <w:rsid w:val="00514067"/>
    <w:rsid w:val="005206FD"/>
    <w:rsid w:val="0052246E"/>
    <w:rsid w:val="00522B24"/>
    <w:rsid w:val="00531ADC"/>
    <w:rsid w:val="00537082"/>
    <w:rsid w:val="00547531"/>
    <w:rsid w:val="00550092"/>
    <w:rsid w:val="00550A4F"/>
    <w:rsid w:val="00552D44"/>
    <w:rsid w:val="00560CAE"/>
    <w:rsid w:val="00561E3D"/>
    <w:rsid w:val="00563506"/>
    <w:rsid w:val="00563DD6"/>
    <w:rsid w:val="00566E53"/>
    <w:rsid w:val="00571A34"/>
    <w:rsid w:val="005802C9"/>
    <w:rsid w:val="0058046A"/>
    <w:rsid w:val="005812A0"/>
    <w:rsid w:val="005814EE"/>
    <w:rsid w:val="005819C6"/>
    <w:rsid w:val="0058515A"/>
    <w:rsid w:val="0058619C"/>
    <w:rsid w:val="00591A0C"/>
    <w:rsid w:val="00591EF0"/>
    <w:rsid w:val="0059245E"/>
    <w:rsid w:val="00592BE2"/>
    <w:rsid w:val="0059517F"/>
    <w:rsid w:val="005A04C9"/>
    <w:rsid w:val="005A2034"/>
    <w:rsid w:val="005A61D7"/>
    <w:rsid w:val="005B2EF0"/>
    <w:rsid w:val="005C05BA"/>
    <w:rsid w:val="005C087A"/>
    <w:rsid w:val="005C31C2"/>
    <w:rsid w:val="005C3AAB"/>
    <w:rsid w:val="005C5051"/>
    <w:rsid w:val="005C6595"/>
    <w:rsid w:val="005D202A"/>
    <w:rsid w:val="005D47E3"/>
    <w:rsid w:val="005D598C"/>
    <w:rsid w:val="005E1B53"/>
    <w:rsid w:val="005E604D"/>
    <w:rsid w:val="005F5240"/>
    <w:rsid w:val="005F5864"/>
    <w:rsid w:val="005F5E0B"/>
    <w:rsid w:val="0060447B"/>
    <w:rsid w:val="00613B9C"/>
    <w:rsid w:val="0062475F"/>
    <w:rsid w:val="006303BD"/>
    <w:rsid w:val="0063115D"/>
    <w:rsid w:val="00633EB8"/>
    <w:rsid w:val="006347CC"/>
    <w:rsid w:val="00636D34"/>
    <w:rsid w:val="0064165C"/>
    <w:rsid w:val="00644126"/>
    <w:rsid w:val="006465A2"/>
    <w:rsid w:val="00653370"/>
    <w:rsid w:val="0066296D"/>
    <w:rsid w:val="00665499"/>
    <w:rsid w:val="0066565E"/>
    <w:rsid w:val="00666998"/>
    <w:rsid w:val="006704DD"/>
    <w:rsid w:val="0067078B"/>
    <w:rsid w:val="006721CB"/>
    <w:rsid w:val="00674A1C"/>
    <w:rsid w:val="00676B2A"/>
    <w:rsid w:val="00681C8E"/>
    <w:rsid w:val="006916B2"/>
    <w:rsid w:val="00693C1E"/>
    <w:rsid w:val="00694AB4"/>
    <w:rsid w:val="006977E4"/>
    <w:rsid w:val="006A2A75"/>
    <w:rsid w:val="006A3145"/>
    <w:rsid w:val="006A5313"/>
    <w:rsid w:val="006A581C"/>
    <w:rsid w:val="006A61B7"/>
    <w:rsid w:val="006B21CF"/>
    <w:rsid w:val="006B3CD1"/>
    <w:rsid w:val="006B71F9"/>
    <w:rsid w:val="006C0737"/>
    <w:rsid w:val="006C0E68"/>
    <w:rsid w:val="006C1451"/>
    <w:rsid w:val="006C6A7B"/>
    <w:rsid w:val="006C6C50"/>
    <w:rsid w:val="006C7BC9"/>
    <w:rsid w:val="006D0928"/>
    <w:rsid w:val="006D1BC3"/>
    <w:rsid w:val="006D31E5"/>
    <w:rsid w:val="006D4E8D"/>
    <w:rsid w:val="006D7BD4"/>
    <w:rsid w:val="006E3FC0"/>
    <w:rsid w:val="006E491B"/>
    <w:rsid w:val="006F2A50"/>
    <w:rsid w:val="006F6BBD"/>
    <w:rsid w:val="006F7B1B"/>
    <w:rsid w:val="00701995"/>
    <w:rsid w:val="00701B78"/>
    <w:rsid w:val="007037DB"/>
    <w:rsid w:val="00704B9C"/>
    <w:rsid w:val="00705C25"/>
    <w:rsid w:val="00705CBB"/>
    <w:rsid w:val="0071149A"/>
    <w:rsid w:val="00712082"/>
    <w:rsid w:val="007128CF"/>
    <w:rsid w:val="007138AB"/>
    <w:rsid w:val="00716051"/>
    <w:rsid w:val="0071770F"/>
    <w:rsid w:val="00721D11"/>
    <w:rsid w:val="00722933"/>
    <w:rsid w:val="00722B15"/>
    <w:rsid w:val="00723CD8"/>
    <w:rsid w:val="00724B8E"/>
    <w:rsid w:val="00725021"/>
    <w:rsid w:val="00726A14"/>
    <w:rsid w:val="00726B62"/>
    <w:rsid w:val="007276D4"/>
    <w:rsid w:val="00732A75"/>
    <w:rsid w:val="00732CD5"/>
    <w:rsid w:val="00732EC6"/>
    <w:rsid w:val="00740A20"/>
    <w:rsid w:val="00741319"/>
    <w:rsid w:val="007417C7"/>
    <w:rsid w:val="00751875"/>
    <w:rsid w:val="00752780"/>
    <w:rsid w:val="00755516"/>
    <w:rsid w:val="00761126"/>
    <w:rsid w:val="00763D13"/>
    <w:rsid w:val="00764A68"/>
    <w:rsid w:val="00765BE3"/>
    <w:rsid w:val="00766FF5"/>
    <w:rsid w:val="00772906"/>
    <w:rsid w:val="0077529B"/>
    <w:rsid w:val="007755A5"/>
    <w:rsid w:val="0078082A"/>
    <w:rsid w:val="007824D5"/>
    <w:rsid w:val="00790AC3"/>
    <w:rsid w:val="007A0708"/>
    <w:rsid w:val="007A125E"/>
    <w:rsid w:val="007A33E2"/>
    <w:rsid w:val="007B2903"/>
    <w:rsid w:val="007C32CD"/>
    <w:rsid w:val="007C4614"/>
    <w:rsid w:val="007D1074"/>
    <w:rsid w:val="007D73AB"/>
    <w:rsid w:val="007E08DA"/>
    <w:rsid w:val="007E62BE"/>
    <w:rsid w:val="007F1F14"/>
    <w:rsid w:val="00803758"/>
    <w:rsid w:val="00803A95"/>
    <w:rsid w:val="0080422D"/>
    <w:rsid w:val="008078E7"/>
    <w:rsid w:val="008118BA"/>
    <w:rsid w:val="00812C03"/>
    <w:rsid w:val="0082005B"/>
    <w:rsid w:val="00826A7A"/>
    <w:rsid w:val="00827F13"/>
    <w:rsid w:val="008325CE"/>
    <w:rsid w:val="00837D13"/>
    <w:rsid w:val="008411F0"/>
    <w:rsid w:val="00841A80"/>
    <w:rsid w:val="00842BAF"/>
    <w:rsid w:val="00843E53"/>
    <w:rsid w:val="0084457D"/>
    <w:rsid w:val="00852C8C"/>
    <w:rsid w:val="00853F51"/>
    <w:rsid w:val="00854943"/>
    <w:rsid w:val="00856ACA"/>
    <w:rsid w:val="00862268"/>
    <w:rsid w:val="00863A2B"/>
    <w:rsid w:val="00865AB9"/>
    <w:rsid w:val="00866E36"/>
    <w:rsid w:val="00871599"/>
    <w:rsid w:val="008727BF"/>
    <w:rsid w:val="00877EA4"/>
    <w:rsid w:val="0088030F"/>
    <w:rsid w:val="00893629"/>
    <w:rsid w:val="0089525B"/>
    <w:rsid w:val="008A028D"/>
    <w:rsid w:val="008A6BD8"/>
    <w:rsid w:val="008B0DE1"/>
    <w:rsid w:val="008B2284"/>
    <w:rsid w:val="008B3B24"/>
    <w:rsid w:val="008B652E"/>
    <w:rsid w:val="008C2D92"/>
    <w:rsid w:val="008C2E2F"/>
    <w:rsid w:val="008C2E94"/>
    <w:rsid w:val="008C5A68"/>
    <w:rsid w:val="008D2360"/>
    <w:rsid w:val="008D479C"/>
    <w:rsid w:val="008D5F2A"/>
    <w:rsid w:val="008D63C9"/>
    <w:rsid w:val="008D7A17"/>
    <w:rsid w:val="008D7E96"/>
    <w:rsid w:val="008E0253"/>
    <w:rsid w:val="008E0C73"/>
    <w:rsid w:val="008E35BF"/>
    <w:rsid w:val="008E3E49"/>
    <w:rsid w:val="008F51CB"/>
    <w:rsid w:val="009010C9"/>
    <w:rsid w:val="0090145F"/>
    <w:rsid w:val="009017BA"/>
    <w:rsid w:val="00910ACF"/>
    <w:rsid w:val="00912699"/>
    <w:rsid w:val="00914102"/>
    <w:rsid w:val="009179AB"/>
    <w:rsid w:val="009241B5"/>
    <w:rsid w:val="00926A3E"/>
    <w:rsid w:val="00926C68"/>
    <w:rsid w:val="00933C27"/>
    <w:rsid w:val="00934FAA"/>
    <w:rsid w:val="00935B0F"/>
    <w:rsid w:val="009365DD"/>
    <w:rsid w:val="00937784"/>
    <w:rsid w:val="00941634"/>
    <w:rsid w:val="00941DB3"/>
    <w:rsid w:val="0094319A"/>
    <w:rsid w:val="00943A1E"/>
    <w:rsid w:val="009445FB"/>
    <w:rsid w:val="00945255"/>
    <w:rsid w:val="009459DB"/>
    <w:rsid w:val="00952449"/>
    <w:rsid w:val="00956A0B"/>
    <w:rsid w:val="009572DE"/>
    <w:rsid w:val="00962A3D"/>
    <w:rsid w:val="00963B6A"/>
    <w:rsid w:val="00964641"/>
    <w:rsid w:val="009679F8"/>
    <w:rsid w:val="00970C87"/>
    <w:rsid w:val="0097249D"/>
    <w:rsid w:val="00972A6B"/>
    <w:rsid w:val="00974021"/>
    <w:rsid w:val="00975D52"/>
    <w:rsid w:val="00977125"/>
    <w:rsid w:val="00981839"/>
    <w:rsid w:val="00981FEE"/>
    <w:rsid w:val="00987B07"/>
    <w:rsid w:val="00991EF7"/>
    <w:rsid w:val="0099308E"/>
    <w:rsid w:val="009942E9"/>
    <w:rsid w:val="009A0B0B"/>
    <w:rsid w:val="009A6F2E"/>
    <w:rsid w:val="009B0848"/>
    <w:rsid w:val="009B18F7"/>
    <w:rsid w:val="009B4F70"/>
    <w:rsid w:val="009B7083"/>
    <w:rsid w:val="009B7F20"/>
    <w:rsid w:val="009C3C59"/>
    <w:rsid w:val="009D0E3F"/>
    <w:rsid w:val="009E2276"/>
    <w:rsid w:val="009E2F09"/>
    <w:rsid w:val="009E36FC"/>
    <w:rsid w:val="009E52F4"/>
    <w:rsid w:val="009E74E0"/>
    <w:rsid w:val="009F07A1"/>
    <w:rsid w:val="009F3A94"/>
    <w:rsid w:val="009F3F19"/>
    <w:rsid w:val="009F5239"/>
    <w:rsid w:val="00A005A7"/>
    <w:rsid w:val="00A02E44"/>
    <w:rsid w:val="00A03137"/>
    <w:rsid w:val="00A049DD"/>
    <w:rsid w:val="00A1169F"/>
    <w:rsid w:val="00A11DB9"/>
    <w:rsid w:val="00A172C4"/>
    <w:rsid w:val="00A2383D"/>
    <w:rsid w:val="00A24918"/>
    <w:rsid w:val="00A249AC"/>
    <w:rsid w:val="00A276F5"/>
    <w:rsid w:val="00A3008E"/>
    <w:rsid w:val="00A34072"/>
    <w:rsid w:val="00A34A83"/>
    <w:rsid w:val="00A35893"/>
    <w:rsid w:val="00A507FE"/>
    <w:rsid w:val="00A50E0F"/>
    <w:rsid w:val="00A5574E"/>
    <w:rsid w:val="00A55E3C"/>
    <w:rsid w:val="00A5630A"/>
    <w:rsid w:val="00A60664"/>
    <w:rsid w:val="00A6114D"/>
    <w:rsid w:val="00A70E64"/>
    <w:rsid w:val="00A740EB"/>
    <w:rsid w:val="00A76FED"/>
    <w:rsid w:val="00A84071"/>
    <w:rsid w:val="00A85492"/>
    <w:rsid w:val="00A854D8"/>
    <w:rsid w:val="00A870C5"/>
    <w:rsid w:val="00AA16FA"/>
    <w:rsid w:val="00AA1C79"/>
    <w:rsid w:val="00AA4A19"/>
    <w:rsid w:val="00AA5945"/>
    <w:rsid w:val="00AA5CC3"/>
    <w:rsid w:val="00AB1370"/>
    <w:rsid w:val="00AB41E8"/>
    <w:rsid w:val="00AB6469"/>
    <w:rsid w:val="00AC0F7F"/>
    <w:rsid w:val="00AC2F32"/>
    <w:rsid w:val="00AC3C23"/>
    <w:rsid w:val="00AC41FC"/>
    <w:rsid w:val="00AC5F6A"/>
    <w:rsid w:val="00AC5F8A"/>
    <w:rsid w:val="00AD0112"/>
    <w:rsid w:val="00AD285D"/>
    <w:rsid w:val="00AD5954"/>
    <w:rsid w:val="00AE1761"/>
    <w:rsid w:val="00AE3FF9"/>
    <w:rsid w:val="00AF03E8"/>
    <w:rsid w:val="00AF1F03"/>
    <w:rsid w:val="00AF67F3"/>
    <w:rsid w:val="00B02453"/>
    <w:rsid w:val="00B03592"/>
    <w:rsid w:val="00B05F06"/>
    <w:rsid w:val="00B07543"/>
    <w:rsid w:val="00B13D1F"/>
    <w:rsid w:val="00B20C32"/>
    <w:rsid w:val="00B2103E"/>
    <w:rsid w:val="00B21908"/>
    <w:rsid w:val="00B22B15"/>
    <w:rsid w:val="00B24452"/>
    <w:rsid w:val="00B25154"/>
    <w:rsid w:val="00B30D76"/>
    <w:rsid w:val="00B32C76"/>
    <w:rsid w:val="00B37CB7"/>
    <w:rsid w:val="00B418CA"/>
    <w:rsid w:val="00B4201A"/>
    <w:rsid w:val="00B45352"/>
    <w:rsid w:val="00B45E63"/>
    <w:rsid w:val="00B47498"/>
    <w:rsid w:val="00B50DD3"/>
    <w:rsid w:val="00B517C1"/>
    <w:rsid w:val="00B5181D"/>
    <w:rsid w:val="00B53BC9"/>
    <w:rsid w:val="00B5699C"/>
    <w:rsid w:val="00B62CC7"/>
    <w:rsid w:val="00B639D6"/>
    <w:rsid w:val="00B64ED1"/>
    <w:rsid w:val="00B7034A"/>
    <w:rsid w:val="00B713A4"/>
    <w:rsid w:val="00B719F9"/>
    <w:rsid w:val="00B7383A"/>
    <w:rsid w:val="00B738C8"/>
    <w:rsid w:val="00B73B74"/>
    <w:rsid w:val="00B74D8C"/>
    <w:rsid w:val="00B7591D"/>
    <w:rsid w:val="00B80369"/>
    <w:rsid w:val="00B84115"/>
    <w:rsid w:val="00B84173"/>
    <w:rsid w:val="00B9016F"/>
    <w:rsid w:val="00B907FF"/>
    <w:rsid w:val="00B90CDA"/>
    <w:rsid w:val="00B940AC"/>
    <w:rsid w:val="00B949A5"/>
    <w:rsid w:val="00B954F6"/>
    <w:rsid w:val="00BA21BD"/>
    <w:rsid w:val="00BA4A07"/>
    <w:rsid w:val="00BA4D41"/>
    <w:rsid w:val="00BA55F4"/>
    <w:rsid w:val="00BA59C1"/>
    <w:rsid w:val="00BA78A8"/>
    <w:rsid w:val="00BB07CB"/>
    <w:rsid w:val="00BB1F02"/>
    <w:rsid w:val="00BB2134"/>
    <w:rsid w:val="00BB61BB"/>
    <w:rsid w:val="00BB6390"/>
    <w:rsid w:val="00BC1C77"/>
    <w:rsid w:val="00BC439C"/>
    <w:rsid w:val="00BD3DEE"/>
    <w:rsid w:val="00BE4F89"/>
    <w:rsid w:val="00BF1303"/>
    <w:rsid w:val="00BF5FF7"/>
    <w:rsid w:val="00C0208F"/>
    <w:rsid w:val="00C022FD"/>
    <w:rsid w:val="00C0502F"/>
    <w:rsid w:val="00C0534C"/>
    <w:rsid w:val="00C06E48"/>
    <w:rsid w:val="00C16461"/>
    <w:rsid w:val="00C1772F"/>
    <w:rsid w:val="00C2035A"/>
    <w:rsid w:val="00C2064A"/>
    <w:rsid w:val="00C209BA"/>
    <w:rsid w:val="00C20BB2"/>
    <w:rsid w:val="00C217E3"/>
    <w:rsid w:val="00C249D4"/>
    <w:rsid w:val="00C26F54"/>
    <w:rsid w:val="00C27627"/>
    <w:rsid w:val="00C2779B"/>
    <w:rsid w:val="00C30778"/>
    <w:rsid w:val="00C31D40"/>
    <w:rsid w:val="00C3292A"/>
    <w:rsid w:val="00C32FB3"/>
    <w:rsid w:val="00C33BFD"/>
    <w:rsid w:val="00C40901"/>
    <w:rsid w:val="00C47B0B"/>
    <w:rsid w:val="00C52965"/>
    <w:rsid w:val="00C5365B"/>
    <w:rsid w:val="00C543D6"/>
    <w:rsid w:val="00C56B92"/>
    <w:rsid w:val="00C62AA3"/>
    <w:rsid w:val="00C72E52"/>
    <w:rsid w:val="00C76AD7"/>
    <w:rsid w:val="00C77B1F"/>
    <w:rsid w:val="00C84A03"/>
    <w:rsid w:val="00C90085"/>
    <w:rsid w:val="00C91DD5"/>
    <w:rsid w:val="00C95D75"/>
    <w:rsid w:val="00CA0185"/>
    <w:rsid w:val="00CA2FCC"/>
    <w:rsid w:val="00CA3847"/>
    <w:rsid w:val="00CA46C4"/>
    <w:rsid w:val="00CA7438"/>
    <w:rsid w:val="00CB48F8"/>
    <w:rsid w:val="00CC1534"/>
    <w:rsid w:val="00CC3016"/>
    <w:rsid w:val="00CC3DEB"/>
    <w:rsid w:val="00CC57E7"/>
    <w:rsid w:val="00CC7AC0"/>
    <w:rsid w:val="00CD262E"/>
    <w:rsid w:val="00CD39A9"/>
    <w:rsid w:val="00CD5334"/>
    <w:rsid w:val="00CD6BF1"/>
    <w:rsid w:val="00CE0D00"/>
    <w:rsid w:val="00CE3918"/>
    <w:rsid w:val="00CF209C"/>
    <w:rsid w:val="00CF2AA1"/>
    <w:rsid w:val="00CF44D0"/>
    <w:rsid w:val="00D00F26"/>
    <w:rsid w:val="00D131C8"/>
    <w:rsid w:val="00D20FCF"/>
    <w:rsid w:val="00D2204E"/>
    <w:rsid w:val="00D23827"/>
    <w:rsid w:val="00D25310"/>
    <w:rsid w:val="00D263B3"/>
    <w:rsid w:val="00D27F8C"/>
    <w:rsid w:val="00D33B83"/>
    <w:rsid w:val="00D358CD"/>
    <w:rsid w:val="00D36162"/>
    <w:rsid w:val="00D3694B"/>
    <w:rsid w:val="00D426E4"/>
    <w:rsid w:val="00D43DA2"/>
    <w:rsid w:val="00D467D4"/>
    <w:rsid w:val="00D506BC"/>
    <w:rsid w:val="00D537DD"/>
    <w:rsid w:val="00D60353"/>
    <w:rsid w:val="00D603FF"/>
    <w:rsid w:val="00D65B90"/>
    <w:rsid w:val="00D66BBE"/>
    <w:rsid w:val="00D73F14"/>
    <w:rsid w:val="00D747EE"/>
    <w:rsid w:val="00D76FC7"/>
    <w:rsid w:val="00D87501"/>
    <w:rsid w:val="00D877EA"/>
    <w:rsid w:val="00D90FA7"/>
    <w:rsid w:val="00D92518"/>
    <w:rsid w:val="00DA0679"/>
    <w:rsid w:val="00DA3894"/>
    <w:rsid w:val="00DA424A"/>
    <w:rsid w:val="00DA6802"/>
    <w:rsid w:val="00DB0C57"/>
    <w:rsid w:val="00DB14D1"/>
    <w:rsid w:val="00DB1725"/>
    <w:rsid w:val="00DB2001"/>
    <w:rsid w:val="00DB5D5E"/>
    <w:rsid w:val="00DB7FBD"/>
    <w:rsid w:val="00DC089B"/>
    <w:rsid w:val="00DC1CCA"/>
    <w:rsid w:val="00DC1F3E"/>
    <w:rsid w:val="00DC4C57"/>
    <w:rsid w:val="00DC79F9"/>
    <w:rsid w:val="00DD0362"/>
    <w:rsid w:val="00DD2F41"/>
    <w:rsid w:val="00DD5D25"/>
    <w:rsid w:val="00DE3B4C"/>
    <w:rsid w:val="00DE6EAB"/>
    <w:rsid w:val="00DE6F3F"/>
    <w:rsid w:val="00DF3CE5"/>
    <w:rsid w:val="00DF5B44"/>
    <w:rsid w:val="00DF7868"/>
    <w:rsid w:val="00E0627D"/>
    <w:rsid w:val="00E12D92"/>
    <w:rsid w:val="00E2400B"/>
    <w:rsid w:val="00E26981"/>
    <w:rsid w:val="00E27E39"/>
    <w:rsid w:val="00E40EA1"/>
    <w:rsid w:val="00E41690"/>
    <w:rsid w:val="00E435CD"/>
    <w:rsid w:val="00E44647"/>
    <w:rsid w:val="00E466BB"/>
    <w:rsid w:val="00E50B06"/>
    <w:rsid w:val="00E517D9"/>
    <w:rsid w:val="00E5378B"/>
    <w:rsid w:val="00E5595E"/>
    <w:rsid w:val="00E573F2"/>
    <w:rsid w:val="00E63880"/>
    <w:rsid w:val="00E65734"/>
    <w:rsid w:val="00E665BD"/>
    <w:rsid w:val="00E703C5"/>
    <w:rsid w:val="00E7042D"/>
    <w:rsid w:val="00E730F2"/>
    <w:rsid w:val="00E73AB4"/>
    <w:rsid w:val="00E7709B"/>
    <w:rsid w:val="00E81E4E"/>
    <w:rsid w:val="00E8347E"/>
    <w:rsid w:val="00E83502"/>
    <w:rsid w:val="00E83664"/>
    <w:rsid w:val="00E8410C"/>
    <w:rsid w:val="00E85E48"/>
    <w:rsid w:val="00E879C3"/>
    <w:rsid w:val="00E9279C"/>
    <w:rsid w:val="00E940D7"/>
    <w:rsid w:val="00E94EC7"/>
    <w:rsid w:val="00EA2274"/>
    <w:rsid w:val="00EA39CB"/>
    <w:rsid w:val="00EA61A4"/>
    <w:rsid w:val="00EA67AC"/>
    <w:rsid w:val="00EA7640"/>
    <w:rsid w:val="00EB4225"/>
    <w:rsid w:val="00EB4A7A"/>
    <w:rsid w:val="00EB5D0C"/>
    <w:rsid w:val="00EC14E6"/>
    <w:rsid w:val="00EC1D2A"/>
    <w:rsid w:val="00EC3D3F"/>
    <w:rsid w:val="00EC5ECD"/>
    <w:rsid w:val="00EE11A1"/>
    <w:rsid w:val="00EE3E7A"/>
    <w:rsid w:val="00EE520D"/>
    <w:rsid w:val="00EE7547"/>
    <w:rsid w:val="00EF0F9B"/>
    <w:rsid w:val="00EF1F33"/>
    <w:rsid w:val="00EF760E"/>
    <w:rsid w:val="00F04944"/>
    <w:rsid w:val="00F05147"/>
    <w:rsid w:val="00F054A2"/>
    <w:rsid w:val="00F066F8"/>
    <w:rsid w:val="00F117E2"/>
    <w:rsid w:val="00F125F6"/>
    <w:rsid w:val="00F134A8"/>
    <w:rsid w:val="00F20393"/>
    <w:rsid w:val="00F20742"/>
    <w:rsid w:val="00F21E0E"/>
    <w:rsid w:val="00F2363C"/>
    <w:rsid w:val="00F269E8"/>
    <w:rsid w:val="00F2772D"/>
    <w:rsid w:val="00F30462"/>
    <w:rsid w:val="00F31580"/>
    <w:rsid w:val="00F34DE4"/>
    <w:rsid w:val="00F379FA"/>
    <w:rsid w:val="00F42793"/>
    <w:rsid w:val="00F43104"/>
    <w:rsid w:val="00F45D41"/>
    <w:rsid w:val="00F4616B"/>
    <w:rsid w:val="00F4640F"/>
    <w:rsid w:val="00F50E6A"/>
    <w:rsid w:val="00F51AB0"/>
    <w:rsid w:val="00F57B7C"/>
    <w:rsid w:val="00F60A3C"/>
    <w:rsid w:val="00F63DFD"/>
    <w:rsid w:val="00F655D6"/>
    <w:rsid w:val="00F70669"/>
    <w:rsid w:val="00F7085C"/>
    <w:rsid w:val="00F77355"/>
    <w:rsid w:val="00F77E73"/>
    <w:rsid w:val="00F80B63"/>
    <w:rsid w:val="00F81A24"/>
    <w:rsid w:val="00F83098"/>
    <w:rsid w:val="00F83634"/>
    <w:rsid w:val="00F96F5B"/>
    <w:rsid w:val="00FA47EB"/>
    <w:rsid w:val="00FA513C"/>
    <w:rsid w:val="00FB0B6D"/>
    <w:rsid w:val="00FB0F04"/>
    <w:rsid w:val="00FB191B"/>
    <w:rsid w:val="00FB4297"/>
    <w:rsid w:val="00FC2858"/>
    <w:rsid w:val="00FC6E1E"/>
    <w:rsid w:val="00FD035B"/>
    <w:rsid w:val="00FD21EE"/>
    <w:rsid w:val="00FD5AED"/>
    <w:rsid w:val="00FE105E"/>
    <w:rsid w:val="00FE1FCF"/>
    <w:rsid w:val="00FE42FB"/>
    <w:rsid w:val="00FE6044"/>
    <w:rsid w:val="00FF0753"/>
    <w:rsid w:val="00FF0F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3C588"/>
  <w15:docId w15:val="{5120C2AD-8FF7-4D79-BB2B-E6E174F2D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3145"/>
  </w:style>
  <w:style w:type="paragraph" w:styleId="Ttulo3">
    <w:name w:val="heading 3"/>
    <w:basedOn w:val="Normal"/>
    <w:next w:val="Normal"/>
    <w:link w:val="Ttulo3Car"/>
    <w:uiPriority w:val="9"/>
    <w:semiHidden/>
    <w:unhideWhenUsed/>
    <w:qFormat/>
    <w:rsid w:val="00D43D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F7868"/>
    <w:pPr>
      <w:ind w:left="720"/>
      <w:contextualSpacing/>
    </w:pPr>
  </w:style>
  <w:style w:type="paragraph" w:styleId="Encabezado">
    <w:name w:val="header"/>
    <w:basedOn w:val="Normal"/>
    <w:link w:val="EncabezadoCar"/>
    <w:uiPriority w:val="99"/>
    <w:unhideWhenUsed/>
    <w:rsid w:val="003A4A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A4AF4"/>
  </w:style>
  <w:style w:type="paragraph" w:styleId="Piedepgina">
    <w:name w:val="footer"/>
    <w:basedOn w:val="Normal"/>
    <w:link w:val="PiedepginaCar"/>
    <w:uiPriority w:val="99"/>
    <w:unhideWhenUsed/>
    <w:rsid w:val="003A4A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A4AF4"/>
  </w:style>
  <w:style w:type="paragraph" w:styleId="Textonotapie">
    <w:name w:val="footnote text"/>
    <w:basedOn w:val="Normal"/>
    <w:link w:val="TextonotapieCar"/>
    <w:uiPriority w:val="99"/>
    <w:semiHidden/>
    <w:unhideWhenUsed/>
    <w:rsid w:val="009241B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241B5"/>
    <w:rPr>
      <w:sz w:val="20"/>
      <w:szCs w:val="20"/>
    </w:rPr>
  </w:style>
  <w:style w:type="character" w:styleId="Refdenotaalpie">
    <w:name w:val="footnote reference"/>
    <w:basedOn w:val="Fuentedeprrafopredeter"/>
    <w:uiPriority w:val="99"/>
    <w:semiHidden/>
    <w:unhideWhenUsed/>
    <w:rsid w:val="009241B5"/>
    <w:rPr>
      <w:vertAlign w:val="superscript"/>
    </w:rPr>
  </w:style>
  <w:style w:type="paragraph" w:styleId="Textodeglobo">
    <w:name w:val="Balloon Text"/>
    <w:basedOn w:val="Normal"/>
    <w:link w:val="TextodegloboCar"/>
    <w:uiPriority w:val="99"/>
    <w:semiHidden/>
    <w:unhideWhenUsed/>
    <w:rsid w:val="00E466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6BB"/>
    <w:rPr>
      <w:rFonts w:ascii="Tahoma" w:hAnsi="Tahoma" w:cs="Tahoma"/>
      <w:sz w:val="16"/>
      <w:szCs w:val="16"/>
    </w:rPr>
  </w:style>
  <w:style w:type="table" w:styleId="Tablaconcuadrcula">
    <w:name w:val="Table Grid"/>
    <w:basedOn w:val="Tablanormal"/>
    <w:uiPriority w:val="59"/>
    <w:rsid w:val="003C6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005A7"/>
    <w:pPr>
      <w:spacing w:line="240" w:lineRule="auto"/>
    </w:pPr>
    <w:rPr>
      <w:b/>
      <w:bCs/>
      <w:color w:val="4472C4" w:themeColor="accent1"/>
      <w:sz w:val="18"/>
      <w:szCs w:val="18"/>
    </w:rPr>
  </w:style>
  <w:style w:type="character" w:styleId="Hipervnculo">
    <w:name w:val="Hyperlink"/>
    <w:basedOn w:val="Fuentedeprrafopredeter"/>
    <w:uiPriority w:val="99"/>
    <w:unhideWhenUsed/>
    <w:rsid w:val="00CD5334"/>
    <w:rPr>
      <w:color w:val="0563C1" w:themeColor="hyperlink"/>
      <w:u w:val="single"/>
    </w:rPr>
  </w:style>
  <w:style w:type="paragraph" w:styleId="Textoindependiente">
    <w:name w:val="Body Text"/>
    <w:basedOn w:val="Normal"/>
    <w:link w:val="TextoindependienteCar"/>
    <w:uiPriority w:val="99"/>
    <w:unhideWhenUsed/>
    <w:rsid w:val="00910ACF"/>
    <w:pPr>
      <w:spacing w:after="120" w:line="240" w:lineRule="auto"/>
    </w:pPr>
  </w:style>
  <w:style w:type="character" w:customStyle="1" w:styleId="TextoindependienteCar">
    <w:name w:val="Texto independiente Car"/>
    <w:basedOn w:val="Fuentedeprrafopredeter"/>
    <w:link w:val="Textoindependiente"/>
    <w:uiPriority w:val="99"/>
    <w:rsid w:val="00910ACF"/>
  </w:style>
  <w:style w:type="numbering" w:customStyle="1" w:styleId="Estilo1">
    <w:name w:val="Estilo1"/>
    <w:uiPriority w:val="99"/>
    <w:rsid w:val="00AA4A19"/>
    <w:pPr>
      <w:numPr>
        <w:numId w:val="18"/>
      </w:numPr>
    </w:pPr>
  </w:style>
  <w:style w:type="paragraph" w:styleId="Sinespaciado">
    <w:name w:val="No Spacing"/>
    <w:uiPriority w:val="1"/>
    <w:qFormat/>
    <w:rsid w:val="000A2C10"/>
    <w:pPr>
      <w:spacing w:after="0" w:line="240" w:lineRule="auto"/>
    </w:pPr>
  </w:style>
  <w:style w:type="character" w:customStyle="1" w:styleId="Ttulo3Car">
    <w:name w:val="Título 3 Car"/>
    <w:basedOn w:val="Fuentedeprrafopredeter"/>
    <w:link w:val="Ttulo3"/>
    <w:uiPriority w:val="9"/>
    <w:semiHidden/>
    <w:rsid w:val="00D43DA2"/>
    <w:rPr>
      <w:rFonts w:asciiTheme="majorHAnsi" w:eastAsiaTheme="majorEastAsia" w:hAnsiTheme="majorHAnsi" w:cstheme="majorBidi"/>
      <w:color w:val="1F3763" w:themeColor="accent1" w:themeShade="7F"/>
      <w:sz w:val="24"/>
      <w:szCs w:val="24"/>
    </w:rPr>
  </w:style>
  <w:style w:type="character" w:customStyle="1" w:styleId="Mencinsinresolver1">
    <w:name w:val="Mención sin resolver1"/>
    <w:basedOn w:val="Fuentedeprrafopredeter"/>
    <w:uiPriority w:val="99"/>
    <w:semiHidden/>
    <w:unhideWhenUsed/>
    <w:rsid w:val="002D727F"/>
    <w:rPr>
      <w:color w:val="605E5C"/>
      <w:shd w:val="clear" w:color="auto" w:fill="E1DFDD"/>
    </w:rPr>
  </w:style>
  <w:style w:type="character" w:customStyle="1" w:styleId="Mencinsinresolver2">
    <w:name w:val="Mención sin resolver2"/>
    <w:basedOn w:val="Fuentedeprrafopredeter"/>
    <w:uiPriority w:val="99"/>
    <w:semiHidden/>
    <w:unhideWhenUsed/>
    <w:rsid w:val="00694AB4"/>
    <w:rPr>
      <w:color w:val="605E5C"/>
      <w:shd w:val="clear" w:color="auto" w:fill="E1DFDD"/>
    </w:rPr>
  </w:style>
  <w:style w:type="character" w:styleId="Refdecomentario">
    <w:name w:val="annotation reference"/>
    <w:basedOn w:val="Fuentedeprrafopredeter"/>
    <w:uiPriority w:val="99"/>
    <w:semiHidden/>
    <w:unhideWhenUsed/>
    <w:rsid w:val="00AA1C79"/>
    <w:rPr>
      <w:sz w:val="16"/>
      <w:szCs w:val="16"/>
    </w:rPr>
  </w:style>
  <w:style w:type="paragraph" w:styleId="Textocomentario">
    <w:name w:val="annotation text"/>
    <w:basedOn w:val="Normal"/>
    <w:link w:val="TextocomentarioCar"/>
    <w:uiPriority w:val="99"/>
    <w:semiHidden/>
    <w:unhideWhenUsed/>
    <w:rsid w:val="00AA1C7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1C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708929">
      <w:bodyDiv w:val="1"/>
      <w:marLeft w:val="0"/>
      <w:marRight w:val="0"/>
      <w:marTop w:val="0"/>
      <w:marBottom w:val="0"/>
      <w:divBdr>
        <w:top w:val="none" w:sz="0" w:space="0" w:color="auto"/>
        <w:left w:val="none" w:sz="0" w:space="0" w:color="auto"/>
        <w:bottom w:val="none" w:sz="0" w:space="0" w:color="auto"/>
        <w:right w:val="none" w:sz="0" w:space="0" w:color="auto"/>
      </w:divBdr>
    </w:div>
    <w:div w:id="1546138223">
      <w:bodyDiv w:val="1"/>
      <w:marLeft w:val="0"/>
      <w:marRight w:val="0"/>
      <w:marTop w:val="0"/>
      <w:marBottom w:val="0"/>
      <w:divBdr>
        <w:top w:val="none" w:sz="0" w:space="0" w:color="auto"/>
        <w:left w:val="none" w:sz="0" w:space="0" w:color="auto"/>
        <w:bottom w:val="none" w:sz="0" w:space="0" w:color="auto"/>
        <w:right w:val="none" w:sz="0" w:space="0" w:color="auto"/>
      </w:divBdr>
    </w:div>
    <w:div w:id="173153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ejias@ull.edu.es" TargetMode="External"/><Relationship Id="rId13" Type="http://schemas.openxmlformats.org/officeDocument/2006/relationships/oleObject" Target="embeddings/oleObject1.bin"/><Relationship Id="rId18" Type="http://schemas.openxmlformats.org/officeDocument/2006/relationships/hyperlink" Target="https://halshs.archives-ouvertes.fr/halshs-00281934/documen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ageojs3.age-geografia.es/ojs/index.php/bage/article/view/786"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bageojs3.age-geografia.es/ojs/index.php/bage/article/view/777"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tenerife.es/planes/" TargetMode="External"/><Relationship Id="rId20" Type="http://schemas.openxmlformats.org/officeDocument/2006/relationships/hyperlink" Target="https://bageojs3.age-geografia.es/ojs/index.php/bage/article/view/156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5366/ntc.2017" TargetMode="External"/><Relationship Id="rId23" Type="http://schemas.openxmlformats.org/officeDocument/2006/relationships/hyperlink" Target="http://citeseerx.ist.psu.edu/viewdoc/download?doi=10.1.1.4.766&amp;rep=rep1&amp;type=pdf" TargetMode="External"/><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https://www.boe.es/eli/es-cn/l/2017/07/13/4" TargetMode="External"/><Relationship Id="rId4" Type="http://schemas.openxmlformats.org/officeDocument/2006/relationships/settings" Target="settings.xml"/><Relationship Id="rId9" Type="http://schemas.openxmlformats.org/officeDocument/2006/relationships/hyperlink" Target="mailto:marranzl@ull.edu.es" TargetMode="External"/><Relationship Id="rId14" Type="http://schemas.openxmlformats.org/officeDocument/2006/relationships/image" Target="media/image4.jpeg"/><Relationship Id="rId22" Type="http://schemas.openxmlformats.org/officeDocument/2006/relationships/hyperlink" Target="http://www.ub.edu/geocrit/nova.htm"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C69F5-FE80-4B1A-B8FB-500A85AB0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Pages>
  <Words>5352</Words>
  <Characters>29442</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Merche</dc:creator>
  <cp:keywords/>
  <dc:description/>
  <cp:lastModifiedBy>marranzl</cp:lastModifiedBy>
  <cp:revision>47</cp:revision>
  <cp:lastPrinted>2020-03-09T10:41:00Z</cp:lastPrinted>
  <dcterms:created xsi:type="dcterms:W3CDTF">2020-04-27T22:15:00Z</dcterms:created>
  <dcterms:modified xsi:type="dcterms:W3CDTF">2020-11-19T10:13:00Z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zotero-version="5.0.84"&gt;&lt;session id="UDjLdriX"/&gt;&lt;style id="http://www.zotero.org/styles/apa" locale="es-ES"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